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7B" w:rsidRPr="00FC37BB" w:rsidRDefault="00BA60A6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noProof/>
          <w:sz w:val="32"/>
          <w:szCs w:val="32"/>
          <w:lang w:eastAsia="en-US"/>
        </w:rPr>
        <w:drawing>
          <wp:inline distT="0" distB="0" distL="0" distR="0">
            <wp:extent cx="409575" cy="477838"/>
            <wp:effectExtent l="19050" t="0" r="9525" b="0"/>
            <wp:docPr id="2" name="Picture 1" descr="ตรา 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 ส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     </w:t>
      </w:r>
    </w:p>
    <w:p w:rsidR="0010048A" w:rsidRPr="00FC37BB" w:rsidRDefault="0010048A" w:rsidP="00273B0B">
      <w:pPr>
        <w:spacing w:after="0" w:line="240" w:lineRule="auto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แผนการจัดการเรียนรู้</w:t>
      </w:r>
      <w:r w:rsidR="00B5477B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ที่ </w:t>
      </w:r>
      <w:r w:rsidR="009B5F9F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๒</w:t>
      </w:r>
    </w:p>
    <w:p w:rsidR="00B5477B" w:rsidRPr="00DD03F8" w:rsidRDefault="00B5477B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หน่วยการเรียนรู้ที่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 </w:t>
      </w:r>
      <w:r w:rsidR="00FC355C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๒</w:t>
      </w:r>
      <w:r w:rsidR="00EB03DF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 xml:space="preserve">                                                              </w:t>
      </w:r>
      <w:r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>เรื่อง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 xml:space="preserve"> </w:t>
      </w:r>
      <w:r w:rsidR="00FC355C" w:rsidRPr="00FC355C">
        <w:rPr>
          <w:rFonts w:ascii="Angsana New" w:eastAsia="Calibri" w:hAnsi="Angsana New" w:cs="Angsana New"/>
          <w:sz w:val="32"/>
          <w:szCs w:val="32"/>
          <w:cs/>
          <w:lang w:eastAsia="en-US"/>
        </w:rPr>
        <w:t>หมู่ฟังก์ชัน</w:t>
      </w:r>
    </w:p>
    <w:p w:rsidR="004A6F90" w:rsidRPr="00FC37BB" w:rsidRDefault="00763A9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ชื่อรายวิชา</w:t>
      </w:r>
      <w:r w:rsidR="00BA60A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</w:t>
      </w:r>
      <w:r w:rsidR="0012078E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1F3264">
        <w:rPr>
          <w:rFonts w:asciiTheme="majorBidi" w:hAnsiTheme="majorBidi" w:cstheme="majorBidi" w:hint="cs"/>
          <w:sz w:val="32"/>
          <w:szCs w:val="32"/>
          <w:cs/>
          <w:lang w:eastAsia="en-US"/>
        </w:rPr>
        <w:t>๔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(ว ๓</w:t>
      </w:r>
      <w:r w:rsidR="005F29C9">
        <w:rPr>
          <w:rFonts w:asciiTheme="majorBidi" w:hAnsiTheme="majorBidi" w:cstheme="majorBidi" w:hint="cs"/>
          <w:sz w:val="32"/>
          <w:szCs w:val="32"/>
          <w:cs/>
          <w:lang w:eastAsia="en-US"/>
        </w:rPr>
        <w:t>๓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๒๒๔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            </w:t>
      </w:r>
      <w:r w:rsidR="008D4091">
        <w:rPr>
          <w:rFonts w:asciiTheme="majorBidi" w:hAnsiTheme="majorBidi" w:cstheme="majorBidi" w:hint="cs"/>
          <w:sz w:val="32"/>
          <w:szCs w:val="32"/>
          <w:cs/>
          <w:lang w:eastAsia="en-US"/>
        </w:rPr>
        <w:tab/>
        <w:t xml:space="preserve">              </w:t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กลุ่มสาระการเรียนรู้ 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วิทยาศาสตร์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763A9F" w:rsidP="004A6F90">
      <w:pPr>
        <w:spacing w:after="0" w:line="240" w:lineRule="auto"/>
        <w:contextualSpacing/>
        <w:rPr>
          <w:rFonts w:asciiTheme="majorBidi" w:eastAsia="Cordia New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ชั้น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มัธยมศึกษาปีที่</w:t>
      </w:r>
      <w:r w:rsidR="002B4A6E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C617D9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ภาคเรียนที่   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ปีการศึกษา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๒๕</w:t>
      </w:r>
      <w:r w:rsidR="00043454">
        <w:rPr>
          <w:rFonts w:asciiTheme="majorBidi" w:hAnsiTheme="majorBidi" w:cstheme="majorBidi" w:hint="cs"/>
          <w:sz w:val="32"/>
          <w:szCs w:val="32"/>
          <w:cs/>
          <w:lang w:eastAsia="en-US"/>
        </w:rPr>
        <w:t>๖</w:t>
      </w:r>
      <w:r w:rsidR="005F29C9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bookmarkStart w:id="0" w:name="_GoBack"/>
      <w:bookmarkEnd w:id="0"/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4A6F90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เวลา </w:t>
      </w:r>
      <w:r w:rsidR="004A6F90" w:rsidRPr="00FC37BB">
        <w:rPr>
          <w:rFonts w:asciiTheme="majorBidi" w:eastAsia="SimSun" w:hAnsiTheme="majorBidi" w:cstheme="majorBidi"/>
          <w:sz w:val="32"/>
          <w:szCs w:val="32"/>
          <w:cs/>
        </w:rPr>
        <w:t xml:space="preserve">    </w:t>
      </w:r>
      <w:r w:rsidR="00C617D9">
        <w:rPr>
          <w:rFonts w:asciiTheme="majorBidi" w:eastAsia="SimSun" w:hAnsiTheme="majorBidi" w:cstheme="majorBidi" w:hint="cs"/>
          <w:sz w:val="32"/>
          <w:szCs w:val="32"/>
          <w:cs/>
        </w:rPr>
        <w:t>๑</w:t>
      </w:r>
      <w:r w:rsidR="001F3264">
        <w:rPr>
          <w:rFonts w:asciiTheme="majorBidi" w:eastAsia="SimSun" w:hAnsiTheme="majorBidi" w:cstheme="majorBidi" w:hint="cs"/>
          <w:sz w:val="32"/>
          <w:szCs w:val="32"/>
          <w:cs/>
        </w:rPr>
        <w:t>๗</w:t>
      </w:r>
      <w:r w:rsidR="004A6F9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ชั่วโมง</w:t>
      </w:r>
      <w:r w:rsidR="004A6F90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 xml:space="preserve">ผู้สอน </w:t>
      </w:r>
      <w:r w:rsidR="004A6F90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>อาจารย์</w:t>
      </w:r>
      <w:r w:rsidR="0012078E">
        <w:rPr>
          <w:rFonts w:asciiTheme="majorBidi" w:eastAsia="Cordia New" w:hAnsiTheme="majorBidi" w:cstheme="majorBidi" w:hint="cs"/>
          <w:sz w:val="32"/>
          <w:szCs w:val="32"/>
          <w:cs/>
          <w:lang w:eastAsia="en-US"/>
        </w:rPr>
        <w:t>ยุทธนา รัตนสุวรรณ</w:t>
      </w:r>
      <w:r w:rsidR="00F60CAE" w:rsidRPr="00FC37BB">
        <w:rPr>
          <w:rFonts w:asciiTheme="majorBidi" w:eastAsia="Cordia New" w:hAnsiTheme="majorBidi" w:cstheme="majorBidi"/>
          <w:sz w:val="32"/>
          <w:szCs w:val="32"/>
          <w:cs/>
          <w:lang w:eastAsia="en-US"/>
        </w:rPr>
        <w:tab/>
      </w:r>
      <w:r w:rsidR="00F60CAE" w:rsidRPr="00FC37BB">
        <w:rPr>
          <w:rFonts w:asciiTheme="majorBidi" w:eastAsia="Cordia New" w:hAnsiTheme="majorBidi" w:cstheme="majorBidi"/>
          <w:b/>
          <w:bCs/>
          <w:sz w:val="32"/>
          <w:szCs w:val="32"/>
          <w:cs/>
          <w:lang w:eastAsia="en-US"/>
        </w:rPr>
        <w:tab/>
      </w:r>
      <w:r w:rsidR="00BA60A6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     </w:t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</w:r>
      <w:r w:rsidR="00F60CAE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   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</w:rPr>
        <w:tab/>
        <w:t xml:space="preserve">    </w:t>
      </w:r>
    </w:p>
    <w:p w:rsidR="00763A9F" w:rsidRPr="00FC37BB" w:rsidRDefault="00043454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126365</wp:posOffset>
                </wp:positionV>
                <wp:extent cx="6343650" cy="635"/>
                <wp:effectExtent l="7620" t="8890" r="1143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D101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25pt;margin-top:9.95pt;width:499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I7IAIAAD0EAAAOAAAAZHJzL2Uyb0RvYy54bWysU8GO2yAQvVfqPyDuWduJ4yZWnNXKTnrZ&#10;diPt9gMIYBvVBgQkTlT13zsQJ9q0l6qqD3iAmTdv5g2rx1PfoSM3VihZ4OQhxohLqpiQTYG/vW0n&#10;C4ysI5KRTkle4DO3+HH98cNq0DmfqlZ1jBsEINLmgy5w65zOo8jSlvfEPijNJVzWyvTEwdY0ETNk&#10;APS+i6ZxnEWDMkwbRbm1cFpdLvE64Nc1p+6lri13qCswcHNhNWHd+zVar0jeGKJbQUca5B9Y9ERI&#10;SHqDqogj6GDEH1C9oEZZVbsHqvpI1bWgPNQA1STxb9W8tkTzUAs0x+pbm+z/g6VfjzuDBAPtMJKk&#10;B4meDk6FzGjm2zNom4NXKXfGF0hP8lU/K/rdIqnKlsiGB+e3s4bYxEdEdyF+YzUk2Q9fFAMfAvih&#10;V6fa9B4SuoBOQZLzTRJ+cojCYTZLZ9kclKNwl83mAZ/k11BtrPvMVY+8UWDrDBFN60olJUivTBIS&#10;keOzdZ4Yya8BPq9UW9F1YQI6iYYCL+fTeQiwqhPMX3o3a5p92Rl0JH6GwjeyuHMz6iBZAGs5YZvR&#10;dkR0FxuSd9LjQWlAZ7QuQ/JjGS83i80inaTTbDNJ46qaPG3LdJJtk0/zalaVZZX89NSSNG8FY1x6&#10;dteBTdK/G4jx6VxG7TaytzZE9+ihX0D2+g+kg7Zezstg7BU778xVc5jR4Dy+J/8I3u/Bfv/q178A&#10;AAD//wMAUEsDBBQABgAIAAAAIQBN7HtG3AAAAAgBAAAPAAAAZHJzL2Rvd25yZXYueG1sTI/BbsIw&#10;EETvSP0Hayv1gsABlapO4yBUqYceC0hcTbxNAvE6ih2S8vVdTnDcmdHM22w9ukZcsAu1Jw2LeQIC&#10;qfC2plLDfvc1ewcRoiFrGk+o4Q8DrPOnSWZS6wf6wcs2loJLKKRGQxVjm0oZigqdCXPfIrH36ztn&#10;Ip9dKW1nBi53jVwmyZt0piZeqEyLnxUW523vNGDoV4tko1y5/74O08PyehrandYvz+PmA0TEMd7D&#10;cMNndMiZ6eh7skE0GmavK06yrhQI9pW6CUcNPAsyz+TjA/k/AAAA//8DAFBLAQItABQABgAIAAAA&#10;IQC2gziS/gAAAOEBAAATAAAAAAAAAAAAAAAAAAAAAABbQ29udGVudF9UeXBlc10ueG1sUEsBAi0A&#10;FAAGAAgAAAAhADj9If/WAAAAlAEAAAsAAAAAAAAAAAAAAAAALwEAAF9yZWxzLy5yZWxzUEsBAi0A&#10;FAAGAAgAAAAhANmRsjsgAgAAPQQAAA4AAAAAAAAAAAAAAAAALgIAAGRycy9lMm9Eb2MueG1sUEsB&#10;Ai0AFAAGAAgAAAAhAE3se0bcAAAACAEAAA8AAAAAAAAAAAAAAAAAegQAAGRycy9kb3ducmV2Lnht&#10;bFBLBQYAAAAABAAEAPMAAACDBQAAAAA=&#10;"/>
            </w:pict>
          </mc:Fallback>
        </mc:AlternateConten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363"/>
        <w:gridCol w:w="1418"/>
        <w:gridCol w:w="992"/>
        <w:gridCol w:w="1276"/>
      </w:tblGrid>
      <w:tr w:rsidR="00D85619" w:rsidRPr="00D85619" w:rsidTr="00D85619">
        <w:trPr>
          <w:tblHeader/>
          <w:jc w:val="center"/>
        </w:trPr>
        <w:tc>
          <w:tcPr>
            <w:tcW w:w="990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หน่วยการเรียนรู้ที่</w:t>
            </w:r>
          </w:p>
        </w:tc>
        <w:tc>
          <w:tcPr>
            <w:tcW w:w="4363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</w:tc>
        <w:tc>
          <w:tcPr>
            <w:tcW w:w="1418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ชื่อหน่วย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การเรียนรู้</w:t>
            </w:r>
          </w:p>
        </w:tc>
        <w:tc>
          <w:tcPr>
            <w:tcW w:w="992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เวลา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(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ชั่วโมง</w:t>
            </w: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276" w:type="dxa"/>
          </w:tcPr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น้ำหนัก</w:t>
            </w:r>
          </w:p>
          <w:p w:rsidR="00D85619" w:rsidRPr="00D85619" w:rsidRDefault="00D85619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lang w:eastAsia="en-US"/>
              </w:rPr>
            </w:pPr>
            <w:r w:rsidRPr="00D85619">
              <w:rPr>
                <w:rFonts w:ascii="Angsana New" w:hAnsi="Angsana New" w:cs="Angsana New"/>
                <w:b/>
                <w:bCs/>
                <w:sz w:val="32"/>
                <w:szCs w:val="32"/>
                <w:cs/>
                <w:lang w:eastAsia="en-US"/>
              </w:rPr>
              <w:t>คะแนน</w:t>
            </w:r>
          </w:p>
        </w:tc>
      </w:tr>
      <w:tr w:rsidR="00D85619" w:rsidRPr="00D85619" w:rsidTr="00D85619">
        <w:trPr>
          <w:jc w:val="center"/>
        </w:trPr>
        <w:tc>
          <w:tcPr>
            <w:tcW w:w="990" w:type="dxa"/>
          </w:tcPr>
          <w:p w:rsidR="00D85619" w:rsidRPr="00D85619" w:rsidRDefault="001F3264" w:rsidP="00D8561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๒</w:t>
            </w:r>
          </w:p>
        </w:tc>
        <w:tc>
          <w:tcPr>
            <w:tcW w:w="4363" w:type="dxa"/>
          </w:tcPr>
          <w:p w:rsidR="001F3264" w:rsidRPr="001F3264" w:rsidRDefault="001F3264" w:rsidP="001F3264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F3264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สารประกอบไฮโดร คาร์บอน</w:t>
            </w:r>
          </w:p>
          <w:p w:rsidR="001F3264" w:rsidRPr="001F3264" w:rsidRDefault="001F3264" w:rsidP="001F3264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F3264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สารประกอบอินทรีย์ที่มีธาตุออกซิเจนเป็นองค์ประกอบ</w:t>
            </w:r>
          </w:p>
          <w:p w:rsidR="001F3264" w:rsidRPr="001F3264" w:rsidRDefault="001F3264" w:rsidP="001F3264">
            <w:pPr>
              <w:numPr>
                <w:ilvl w:val="0"/>
                <w:numId w:val="9"/>
              </w:numPr>
              <w:spacing w:after="0" w:line="240" w:lineRule="auto"/>
              <w:rPr>
                <w:rFonts w:ascii="Angsana New" w:hAnsi="Angsana New"/>
                <w:color w:val="000000" w:themeColor="text1"/>
                <w:sz w:val="32"/>
                <w:szCs w:val="32"/>
              </w:rPr>
            </w:pPr>
            <w:r w:rsidRPr="001F3264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สารประกอบอินทรีย์ที่มีธาตุ ไนโตรเจนเป็นองค์ประกอบ</w:t>
            </w:r>
          </w:p>
          <w:p w:rsidR="00D85619" w:rsidRPr="00043454" w:rsidRDefault="001F3264" w:rsidP="001F3264">
            <w:pPr>
              <w:numPr>
                <w:ilvl w:val="0"/>
                <w:numId w:val="9"/>
              </w:numPr>
              <w:spacing w:after="0" w:line="240" w:lineRule="auto"/>
              <w:jc w:val="thaiDistribute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 w:rsidRPr="001F3264">
              <w:rPr>
                <w:rFonts w:ascii="Angsana New" w:hAnsi="Angsana New"/>
                <w:color w:val="000000" w:themeColor="text1"/>
                <w:sz w:val="32"/>
                <w:szCs w:val="32"/>
                <w:cs/>
              </w:rPr>
              <w:t>สารประกอบอินทรี่ย์ที่มีธาตุออกซิเจนและไนโตรเจนเป็นองค์ประกอบ</w:t>
            </w:r>
          </w:p>
        </w:tc>
        <w:tc>
          <w:tcPr>
            <w:tcW w:w="1418" w:type="dxa"/>
          </w:tcPr>
          <w:p w:rsidR="00D85619" w:rsidRPr="00D85619" w:rsidRDefault="001F3264" w:rsidP="00D85619">
            <w:pPr>
              <w:spacing w:after="0" w:line="240" w:lineRule="auto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 w:rsidRPr="001F3264">
              <w:rPr>
                <w:rFonts w:ascii="Angsana New" w:eastAsia="Calibri" w:hAnsi="Angsana New" w:cs="Angsana New"/>
                <w:sz w:val="32"/>
                <w:szCs w:val="32"/>
                <w:cs/>
                <w:lang w:eastAsia="en-US"/>
              </w:rPr>
              <w:t>หมู่ฟังก์ชัน</w:t>
            </w:r>
          </w:p>
        </w:tc>
        <w:tc>
          <w:tcPr>
            <w:tcW w:w="992" w:type="dxa"/>
          </w:tcPr>
          <w:p w:rsidR="00C617D9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๕</w:t>
            </w:r>
          </w:p>
          <w:p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  <w:p w:rsidR="001F3264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lang w:eastAsia="en-US"/>
              </w:rPr>
            </w:pPr>
          </w:p>
          <w:p w:rsidR="001F3264" w:rsidRPr="00D85619" w:rsidRDefault="001F3264" w:rsidP="00C617D9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๔</w:t>
            </w:r>
          </w:p>
        </w:tc>
        <w:tc>
          <w:tcPr>
            <w:tcW w:w="1276" w:type="dxa"/>
          </w:tcPr>
          <w:p w:rsidR="00D85619" w:rsidRPr="00D85619" w:rsidRDefault="00C617D9" w:rsidP="001F3264">
            <w:pPr>
              <w:spacing w:after="0" w:line="240" w:lineRule="auto"/>
              <w:jc w:val="center"/>
              <w:rPr>
                <w:rFonts w:ascii="Angsana New" w:hAnsi="Angsana New" w:cs="Angsana New"/>
                <w:sz w:val="32"/>
                <w:szCs w:val="32"/>
                <w:cs/>
                <w:lang w:eastAsia="en-US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๑</w:t>
            </w:r>
            <w:r w:rsidR="001F3264">
              <w:rPr>
                <w:rFonts w:ascii="Angsana New" w:hAnsi="Angsana New" w:cs="Angsana New" w:hint="cs"/>
                <w:sz w:val="32"/>
                <w:szCs w:val="32"/>
                <w:cs/>
                <w:lang w:eastAsia="en-US"/>
              </w:rPr>
              <w:t>๘</w:t>
            </w:r>
          </w:p>
        </w:tc>
      </w:tr>
    </w:tbl>
    <w:p w:rsidR="00D85619" w:rsidRDefault="00D8561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10048A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ผล</w:t>
      </w:r>
      <w:r w:rsidR="0010048A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การเรียนรู้</w:t>
      </w:r>
    </w:p>
    <w:p w:rsidR="00BB6AF4" w:rsidRPr="00BB6AF4" w:rsidRDefault="00BB6AF4" w:rsidP="00BB6AF4">
      <w:pPr>
        <w:spacing w:after="0" w:line="240" w:lineRule="auto"/>
        <w:ind w:firstLine="737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>๔. ทำการทดลองอภิปรายศึกษาสมบัติบางประการ   ของเอทานอลและกรดอาซีติก   เพื่อสร้างแนวคิดการเกิดปฏิกิริยาของหมู่ฟังก์ชัน   ของสารอินทรีย์</w:t>
      </w:r>
    </w:p>
    <w:p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๕.สืบค้นข้อมูล  นำเสนอและจำแนกการแบ่งกลุ่มของสารอินทรีย์ที่มีธาตุเป็นองค์ประกอบ</w:t>
      </w:r>
    </w:p>
    <w:p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๖.ทดลอง  สังเกต  วิเคราะห์  อธิบายถึงปัจจัยที่มีผลต่อสมบัติที่ต่างกันของไฮโดรคาร์บอน</w:t>
      </w:r>
    </w:p>
    <w:p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๗.สืบค้นข้อมูล  อภิปราย เกี่ยวกับการจำแนกประเภทของสารไฮโดรคาร์บอน  โดยใช้โครงสร้างและสมบัติ</w:t>
      </w:r>
    </w:p>
    <w:p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๘.สืบค้นข้อมูล  สังเกต  วิเคราะห์  อภิปราย  แปลความหมายและเปรียบเทียบข้อมูล จากตารางแสดงคุณสมบัติ</w:t>
      </w:r>
    </w:p>
    <w:p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๙.สืบค้นข้อมูล  และอธิบายกฎเกณฑ์การอ่านชื่อสารไฮโดรคาร์บอน   พร้อมยกตัวอย่าง</w:t>
      </w:r>
    </w:p>
    <w:p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๑๐.สำรวจ ตรวจสอบ  สืบค้นข้อมูล อภิปรายและนำเสนอเป็นแผนภูมิบอกประโยชน์และโทษ ของสารไฮโดรคาร์บอนที่ใช้ในชีวิตประจำวัน  และในอุตสาหกรรม</w:t>
      </w:r>
    </w:p>
    <w:p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 xml:space="preserve">๑๑.สืบค้นข้อมูล  และอธิบายประเภทของสารอินทรีย์ที่มีธาตุ  </w:t>
      </w:r>
      <w:r w:rsidRPr="00BB6AF4">
        <w:rPr>
          <w:rFonts w:asciiTheme="majorBidi" w:hAnsiTheme="majorBidi" w:cs="Angsana New"/>
          <w:sz w:val="32"/>
          <w:szCs w:val="32"/>
        </w:rPr>
        <w:t xml:space="preserve">O  </w:t>
      </w:r>
      <w:r w:rsidRPr="00BB6AF4">
        <w:rPr>
          <w:rFonts w:asciiTheme="majorBidi" w:hAnsiTheme="majorBidi" w:cs="Angsana New"/>
          <w:sz w:val="32"/>
          <w:szCs w:val="32"/>
          <w:cs/>
        </w:rPr>
        <w:t>เป็นองค์ประกอบ</w:t>
      </w:r>
    </w:p>
    <w:p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lastRenderedPageBreak/>
        <w:tab/>
        <w:t>๑๒.ศึกษาหมู่ฟังก์ชันที่เป็นองค์ประกอบในแอลกอฮอล์ ฟีนอล อีเทอร์   แอลดีไฮด์ คีโตน กรดคาร์บอกซิลิก  เอสเทอร์  เอมีน  และเอไมด์</w:t>
      </w:r>
    </w:p>
    <w:p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 xml:space="preserve">๑๓.สืบค้นข้อมูล  ศึกษาสมบัติ  และอธิบายความสัมพันธ์ระหว่างสมบัติของสารที่มีหมู่ฟังก์ชันในเรื่องจุดเดือด  การละลายน้ำ กับแรงยึดเหนี่ยวระหว่างอนุภาคของสาร  เมื่อมวลโมเลกุลเพิ่มขึ้นตามปริมาณ </w:t>
      </w:r>
      <w:r w:rsidRPr="00BB6AF4">
        <w:rPr>
          <w:rFonts w:asciiTheme="majorBidi" w:hAnsiTheme="majorBidi" w:cs="Angsana New"/>
          <w:sz w:val="32"/>
          <w:szCs w:val="32"/>
        </w:rPr>
        <w:t xml:space="preserve">C </w:t>
      </w:r>
      <w:r w:rsidRPr="00BB6AF4">
        <w:rPr>
          <w:rFonts w:asciiTheme="majorBidi" w:hAnsiTheme="majorBidi" w:cs="Angsana New"/>
          <w:sz w:val="32"/>
          <w:szCs w:val="32"/>
          <w:cs/>
        </w:rPr>
        <w:t>ที่เพิ่ม</w:t>
      </w:r>
    </w:p>
    <w:p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๑๔.สืบค้นข้อมูล  และเปรียบเทียบสูตรโครงสร้างของแอลดีไฮด์และคีโตนกรณีมีสูตรโมเลกุลเดียวกัน</w:t>
      </w:r>
    </w:p>
    <w:p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๑๕.สืบค้นข้อมูล  อภิปรายเปรียบเทียบจุดเดือดของแอลกอฮอล์และกรดคาร์บอกซิลิกที่มีมวลโมเลกุลใกล้เคียงกัน</w:t>
      </w:r>
    </w:p>
    <w:p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๑๖.ทำการทดลอง  วิเคราะห์ สรุปปฏิกิริยาระหว่างกรดคาร์บอกซิลิกกับแอลกอฮอล  ปฏิกิริยาของเอสเทอร์  และเขียนสมการของปฏิกิริยา</w:t>
      </w:r>
    </w:p>
    <w:p w:rsidR="00BB6AF4" w:rsidRPr="00BB6AF4" w:rsidRDefault="00BB6AF4" w:rsidP="00BB6AF4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 xml:space="preserve">๑๗.สืบค้นข้อมูล เปรียบเทียบ  นำเสนอ สมบัติ  ของสารอินทรีย์ ที่มีธาตุองค์ประกอบเป็น </w:t>
      </w:r>
      <w:r w:rsidRPr="00BB6AF4">
        <w:rPr>
          <w:rFonts w:asciiTheme="majorBidi" w:hAnsiTheme="majorBidi" w:cs="Angsana New"/>
          <w:sz w:val="32"/>
          <w:szCs w:val="32"/>
        </w:rPr>
        <w:t xml:space="preserve">C, H,N  </w:t>
      </w:r>
      <w:r w:rsidRPr="00BB6AF4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Pr="00BB6AF4">
        <w:rPr>
          <w:rFonts w:asciiTheme="majorBidi" w:hAnsiTheme="majorBidi" w:cs="Angsana New"/>
          <w:sz w:val="32"/>
          <w:szCs w:val="32"/>
        </w:rPr>
        <w:t xml:space="preserve">C, H , N </w:t>
      </w:r>
      <w:r w:rsidRPr="00BB6AF4">
        <w:rPr>
          <w:rFonts w:asciiTheme="majorBidi" w:hAnsiTheme="majorBidi" w:cs="Angsana New"/>
          <w:sz w:val="32"/>
          <w:szCs w:val="32"/>
          <w:cs/>
        </w:rPr>
        <w:t xml:space="preserve">และ </w:t>
      </w:r>
      <w:r w:rsidRPr="00BB6AF4">
        <w:rPr>
          <w:rFonts w:asciiTheme="majorBidi" w:hAnsiTheme="majorBidi" w:cs="Angsana New"/>
          <w:sz w:val="32"/>
          <w:szCs w:val="32"/>
        </w:rPr>
        <w:t>O</w:t>
      </w:r>
    </w:p>
    <w:p w:rsidR="00BB6AF4" w:rsidRDefault="00BB6AF4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BB6AF4">
        <w:rPr>
          <w:rFonts w:asciiTheme="majorBidi" w:hAnsiTheme="majorBidi" w:cs="Angsana New"/>
          <w:sz w:val="32"/>
          <w:szCs w:val="32"/>
          <w:cs/>
        </w:rPr>
        <w:tab/>
        <w:t>๑๘.สำรวจตรวจสอบ  สืบค้นข้อมูลอภิปราย  นำเสนอ  ประโยชน์และโทษของสารอินทรีย์ที่มีหมู่ฟังก์ชันที่พบในชีวิตประจำวัน</w:t>
      </w:r>
    </w:p>
    <w:p w:rsidR="00BB6AF4" w:rsidRDefault="00BB6AF4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4A6F90" w:rsidRPr="00FC37BB" w:rsidRDefault="004A6F90" w:rsidP="00BB6AF4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จุดประสงค์การเรียนรู้</w:t>
      </w:r>
    </w:p>
    <w:p w:rsidR="00E87C64" w:rsidRPr="00FA79AE" w:rsidRDefault="004A6F90" w:rsidP="00FA79AE">
      <w:pPr>
        <w:spacing w:after="0" w:line="240" w:lineRule="auto"/>
        <w:contextualSpacing/>
        <w:rPr>
          <w:rFonts w:asciiTheme="majorBidi" w:hAnsiTheme="majorBidi" w:cs="Angsana New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FA79AE">
        <w:rPr>
          <w:rFonts w:asciiTheme="majorBidi" w:hAnsiTheme="majorBidi" w:cs="Angsana New"/>
          <w:sz w:val="32"/>
          <w:szCs w:val="32"/>
          <w:cs/>
          <w:lang w:eastAsia="en-US"/>
        </w:rPr>
        <w:t xml:space="preserve">1)  </w:t>
      </w:r>
      <w:r w:rsidR="004A4311">
        <w:rPr>
          <w:rFonts w:asciiTheme="majorBidi" w:hAnsiTheme="majorBidi" w:cs="Angsana New" w:hint="cs"/>
          <w:sz w:val="32"/>
          <w:szCs w:val="32"/>
          <w:cs/>
          <w:lang w:eastAsia="en-US"/>
        </w:rPr>
        <w:t>สามารถ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อ่านชื่อและ</w:t>
      </w:r>
      <w:r w:rsidR="004A4311">
        <w:rPr>
          <w:rFonts w:asciiTheme="majorBidi" w:hAnsiTheme="majorBidi" w:cs="Angsana New" w:hint="cs"/>
          <w:sz w:val="32"/>
          <w:szCs w:val="32"/>
          <w:cs/>
          <w:lang w:eastAsia="en-US"/>
        </w:rPr>
        <w:t>เขียน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สูตรโมเลกุลของสารที่เป็น</w:t>
      </w:r>
      <w:r w:rsidR="004A4311">
        <w:rPr>
          <w:rFonts w:asciiTheme="majorBidi" w:hAnsiTheme="majorBidi" w:cs="Angsana New" w:hint="cs"/>
          <w:sz w:val="32"/>
          <w:szCs w:val="32"/>
          <w:cs/>
          <w:lang w:eastAsia="en-US"/>
        </w:rPr>
        <w:t>หมู่ฟังก์ชันชนิดต่าง ๆ ได้อย่าง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  <w:t xml:space="preserve">2)   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อธิบายและสามารถเปรียบเทียบคุณสมบัติต่าง ๆ ของสารที่มี</w:t>
      </w:r>
      <w:r w:rsidR="00D30564">
        <w:rPr>
          <w:rFonts w:asciiTheme="majorBidi" w:hAnsiTheme="majorBidi" w:cstheme="majorBidi" w:hint="cs"/>
          <w:sz w:val="32"/>
          <w:szCs w:val="32"/>
          <w:cs/>
          <w:lang w:eastAsia="en-US"/>
        </w:rPr>
        <w:t>หมู่ฟังก์ชันต่างกันได้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 xml:space="preserve">3)   </w:t>
      </w:r>
      <w:r w:rsidR="00D30564">
        <w:rPr>
          <w:rFonts w:asciiTheme="majorBidi" w:hAnsiTheme="majorBidi" w:cs="Angsana New" w:hint="cs"/>
          <w:sz w:val="32"/>
          <w:szCs w:val="32"/>
          <w:cs/>
          <w:lang w:eastAsia="en-US"/>
        </w:rPr>
        <w:t>นำความรู้ที่ได้มาใช้ในการวิเคราะห์สารต่าง ๆ ที่อยู่รอบตัวว่าควรมีหมู่ฟังก์ชันเป็นแบบใด</w:t>
      </w:r>
    </w:p>
    <w:p w:rsidR="00E87C64" w:rsidRPr="00E87C64" w:rsidRDefault="00E87C64" w:rsidP="00E87C64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E87C64">
        <w:rPr>
          <w:rFonts w:asciiTheme="majorBidi" w:hAnsiTheme="majorBidi" w:cs="Angsana New"/>
          <w:sz w:val="32"/>
          <w:szCs w:val="32"/>
          <w:cs/>
          <w:lang w:eastAsia="en-US"/>
        </w:rPr>
        <w:tab/>
      </w:r>
      <w:r w:rsidR="00855420">
        <w:rPr>
          <w:rFonts w:asciiTheme="majorBidi" w:hAnsiTheme="majorBidi" w:cs="Angsana New" w:hint="cs"/>
          <w:sz w:val="32"/>
          <w:szCs w:val="32"/>
          <w:cs/>
          <w:lang w:eastAsia="en-US"/>
        </w:rPr>
        <w:t xml:space="preserve"> </w:t>
      </w:r>
    </w:p>
    <w:p w:rsidR="00E56930" w:rsidRPr="004A4311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สาระการเรียนรู้</w:t>
      </w:r>
      <w:r w:rsidR="00FC37B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ความรู้</w:t>
      </w:r>
    </w:p>
    <w:p w:rsidR="003C79E2" w:rsidRPr="003C79E2" w:rsidRDefault="003C79E2" w:rsidP="003C79E2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3C79E2">
        <w:rPr>
          <w:rFonts w:asciiTheme="majorBidi" w:hAnsiTheme="majorBidi" w:cs="Angsana New"/>
          <w:b/>
          <w:bCs/>
          <w:sz w:val="32"/>
          <w:szCs w:val="32"/>
          <w:cs/>
          <w:lang w:eastAsia="en-US"/>
        </w:rPr>
        <w:t>หมู่ฟังก์ชัน  (</w:t>
      </w:r>
      <w:r w:rsidRPr="003C79E2">
        <w:rPr>
          <w:rFonts w:asciiTheme="majorBidi" w:hAnsiTheme="majorBidi" w:cstheme="majorBidi"/>
          <w:b/>
          <w:bCs/>
          <w:sz w:val="32"/>
          <w:szCs w:val="32"/>
          <w:lang w:eastAsia="en-US"/>
        </w:rPr>
        <w:t>Functional groups)</w:t>
      </w:r>
    </w:p>
    <w:p w:rsidR="00BA760B" w:rsidRDefault="003C79E2" w:rsidP="003C79E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3C79E2">
        <w:rPr>
          <w:rFonts w:asciiTheme="majorBidi" w:hAnsiTheme="majorBidi" w:cs="Angsana New"/>
          <w:sz w:val="32"/>
          <w:szCs w:val="32"/>
          <w:cs/>
          <w:lang w:eastAsia="en-US"/>
        </w:rPr>
        <w:t xml:space="preserve">           สารเคมีอินทรีย์  มีหมู่ของธาตุที่ทำหน้าที่เพื่อแสดงถึงสมบัติของสารประกอบนั้น ๆ ทำให้สามารถจัดสารประกอบอินทรีย์ตามสมบัติ  หมู่ธาตุที่ทำหน้าที่บ่งชี้สมบัติเรียกหมู่ฟังก์ชัน  เช่น  โมเลกุลของสารอินทรีย์ใดมีหมู่  -</w:t>
      </w:r>
      <w:r w:rsidRPr="003C79E2">
        <w:rPr>
          <w:rFonts w:asciiTheme="majorBidi" w:hAnsiTheme="majorBidi" w:cstheme="majorBidi"/>
          <w:sz w:val="32"/>
          <w:szCs w:val="32"/>
          <w:lang w:eastAsia="en-US"/>
        </w:rPr>
        <w:t xml:space="preserve">OH   </w:t>
      </w:r>
      <w:r w:rsidRPr="003C79E2">
        <w:rPr>
          <w:rFonts w:asciiTheme="majorBidi" w:hAnsiTheme="majorBidi" w:cs="Angsana New"/>
          <w:sz w:val="32"/>
          <w:szCs w:val="32"/>
          <w:cs/>
          <w:lang w:eastAsia="en-US"/>
        </w:rPr>
        <w:t>ก็จัดไว้ในจำพวกแอลกอฮอล์  ซึ่งก็จะแสดงสมบัติหน้าที่นั้น ๆ  หมู่ฟังก์ชันนัลมีหลายแบบ</w:t>
      </w:r>
    </w:p>
    <w:p w:rsidR="003C79E2" w:rsidRDefault="003C79E2" w:rsidP="003C79E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3C79E2" w:rsidRDefault="003C79E2" w:rsidP="003C79E2">
      <w:pPr>
        <w:spacing w:after="0" w:line="240" w:lineRule="auto"/>
        <w:contextualSpacing/>
        <w:jc w:val="center"/>
        <w:rPr>
          <w:rFonts w:asciiTheme="majorBidi" w:hAnsiTheme="majorBidi" w:cstheme="majorBidi"/>
          <w:sz w:val="32"/>
          <w:szCs w:val="32"/>
          <w:lang w:eastAsia="en-US"/>
        </w:rPr>
      </w:pPr>
      <w:r w:rsidRPr="003C79E2">
        <w:rPr>
          <w:rFonts w:asciiTheme="majorBidi" w:hAnsiTheme="majorBidi" w:cstheme="majorBidi"/>
          <w:noProof/>
          <w:sz w:val="32"/>
          <w:szCs w:val="32"/>
          <w:lang w:eastAsia="en-US"/>
        </w:rPr>
        <w:lastRenderedPageBreak/>
        <w:drawing>
          <wp:inline distT="0" distB="0" distL="0" distR="0">
            <wp:extent cx="4257675" cy="3286125"/>
            <wp:effectExtent l="0" t="0" r="9525" b="9525"/>
            <wp:docPr id="3" name="Picture 3" descr="ผลการค้นหารูปภาพสำหรับ หมู่ฟังก์ชัน เคมีอินทรี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หมู่ฟังก์ชัน เคมีอินทรีย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E2" w:rsidRDefault="003C79E2" w:rsidP="003C79E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3C79E2" w:rsidRPr="00BA760B" w:rsidRDefault="003C79E2" w:rsidP="003C79E2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ซึ่งสารที่มีหมู่ฟังก์ชันต่างกันจะมีสมบัติทางเคมีและทางกายภาพที่ต่างกัน โดยสมบัติเฉพาะตัวของแต่ละหมู่ฟังก์ชันทำให้สารแต่ละชนิดถูกนำมาใช้ประโยชน์ในด้านต</w:t>
      </w:r>
      <w:r w:rsidR="0098353A">
        <w:rPr>
          <w:rFonts w:asciiTheme="majorBidi" w:hAnsiTheme="majorBidi" w:cstheme="majorBidi" w:hint="cs"/>
          <w:sz w:val="32"/>
          <w:szCs w:val="32"/>
          <w:cs/>
          <w:lang w:eastAsia="en-US"/>
        </w:rPr>
        <w:t>่าง ๆ กัน</w:t>
      </w:r>
    </w:p>
    <w:p w:rsidR="0010048A" w:rsidRPr="00FC37BB" w:rsidRDefault="0010048A" w:rsidP="00CF2B96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ทักษะ / กระบวนการ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="00610A70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การอภิปราย</w:t>
      </w:r>
    </w:p>
    <w:p w:rsidR="00850D51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2F78A2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</w:t>
      </w:r>
      <w:r w:rsidR="00850D51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 การจำแนก</w:t>
      </w:r>
    </w:p>
    <w:p w:rsidR="0010048A" w:rsidRPr="00FC37BB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การสืบค้นข้อมูล</w:t>
      </w:r>
    </w:p>
    <w:p w:rsidR="00332B5A" w:rsidRDefault="00DE1BCC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/>
          <w:sz w:val="32"/>
          <w:szCs w:val="32"/>
          <w:lang w:eastAsia="en-US"/>
        </w:rPr>
        <w:tab/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๔. การนำความรู้ไปใช้ในชีวิตประจำวัน</w:t>
      </w:r>
    </w:p>
    <w:p w:rsidR="002F4D03" w:rsidRDefault="002F4D03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คุณลักษณะอันพึงประสงค์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ใฝ่เรียนรู้</w:t>
      </w:r>
    </w:p>
    <w:p w:rsidR="00B62E5F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มุ่งมั่นในการทำงาน</w:t>
      </w:r>
    </w:p>
    <w:p w:rsidR="00332B5A" w:rsidRPr="00FC37BB" w:rsidRDefault="00B62E5F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.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เห็นคุณค่าของการนำความรู้ไปใช้ในชีวิตประจำวัน</w:t>
      </w:r>
    </w:p>
    <w:p w:rsidR="00002162" w:rsidRPr="00FC37BB" w:rsidRDefault="0000216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 xml:space="preserve">สมรรถนะสำคัญของผู้เรียน 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 ความสามารถในการสื่อสาร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๒. ความสามารถในการคิด</w:t>
      </w:r>
    </w:p>
    <w:p w:rsidR="00030598" w:rsidRPr="00FC37BB" w:rsidRDefault="00030598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๓. ความสามารถในการใช้เทคโนโลยี</w:t>
      </w:r>
    </w:p>
    <w:p w:rsidR="00332B5A" w:rsidRPr="00FC37BB" w:rsidRDefault="00332B5A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002162" w:rsidRPr="00FC37BB" w:rsidRDefault="00253079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  <w:lang w:eastAsia="en-US"/>
        </w:rPr>
        <w:t>กิจกรรมพัฒนาผู้เรียน</w:t>
      </w:r>
      <w:r w:rsidR="00F94978" w:rsidRPr="00FC37B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lang w:eastAsia="en-US"/>
        </w:rPr>
        <w:tab/>
      </w:r>
    </w:p>
    <w:p w:rsidR="009F422B" w:rsidRPr="009F422B" w:rsidRDefault="008A531F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</w:rPr>
        <w:lastRenderedPageBreak/>
        <w:tab/>
      </w:r>
      <w:r w:rsidR="009F422B" w:rsidRPr="009F422B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ขั้นกระตุ้นความสนใจเปิดประตูสู่การเรียนรู้</w:t>
      </w:r>
      <w:r w:rsidR="009F422B" w:rsidRPr="009F422B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(engagement)</w:t>
      </w:r>
    </w:p>
    <w:p w:rsidR="009F422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สร้างและกระตุ้นความสนใจ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เพื่อเตรียมความพร้อมในการเรียนโดยการตั้งคำถามตามเนื้อหาสาระในแต่ละคาบ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</w:p>
    <w:p w:rsidR="00CD6E18" w:rsidRPr="00FC37BB" w:rsidRDefault="009F422B" w:rsidP="009F422B">
      <w:pPr>
        <w:spacing w:after="0" w:line="240" w:lineRule="auto"/>
        <w:contextualSpacing/>
        <w:jc w:val="thaiDistribute"/>
        <w:rPr>
          <w:rFonts w:asciiTheme="majorBidi" w:hAnsiTheme="majorBidi" w:cstheme="majorBidi"/>
          <w:sz w:val="32"/>
          <w:szCs w:val="32"/>
          <w:lang w:eastAsia="en-US"/>
        </w:rPr>
      </w:pP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ทั้งนี้เพื่อกระตุ้นให้นักเรียนสามารถเตรียมบทเรียนและเป็นการเปิดประตูสู่การเรียนรู้</w:t>
      </w:r>
      <w:r w:rsidRPr="009F422B">
        <w:rPr>
          <w:rFonts w:asciiTheme="majorBidi" w:hAnsiTheme="majorBidi" w:cstheme="majorBidi"/>
          <w:sz w:val="32"/>
          <w:szCs w:val="32"/>
          <w:lang w:eastAsia="en-US"/>
        </w:rPr>
        <w:t xml:space="preserve"> (engagement)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 xml:space="preserve"> </w:t>
      </w:r>
      <w:r w:rsidRPr="009F422B">
        <w:rPr>
          <w:rFonts w:asciiTheme="majorBidi" w:hAnsiTheme="majorBidi" w:cstheme="majorBidi" w:hint="cs"/>
          <w:sz w:val="32"/>
          <w:szCs w:val="32"/>
          <w:cs/>
          <w:lang w:eastAsia="en-US"/>
        </w:rPr>
        <w:t>ที่ผู้เรียนจะสามารถแสวงหาและสร้างองค์ความรู้ขึ้นมาเองได้อีกทางหนึ่ง</w:t>
      </w:r>
    </w:p>
    <w:p w:rsidR="00BC7D80" w:rsidRDefault="00BC7D80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</w:p>
    <w:p w:rsidR="00ED735A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ขั้นสำรวจและค้นหา</w:t>
      </w:r>
      <w:r w:rsidRPr="001823A8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(exploration)</w:t>
      </w:r>
    </w:p>
    <w:p w:rsidR="001823A8" w:rsidRDefault="001823A8" w:rsidP="001823A8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-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ใช้กิจกรรมการสำรวจ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(exploration)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การทดลอง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การสำรวจ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การสืบค้นด้วยวิธีการทางวิทยาศาสตร์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โดยเทคนิคการเรียนรู้จะดำเนินการโดยผู้เรียนเอง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จากสื่อต่างๆ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เช่น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หนังสือสิ่งพิมพ์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internet 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ใบงานใบความรู้</w:t>
      </w:r>
      <w:r w:rsidRPr="001823A8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โดยครูมีหน้าที่คอ</w:t>
      </w:r>
      <w:r w:rsidRPr="001823A8">
        <w:rPr>
          <w:rFonts w:asciiTheme="majorBidi" w:hAnsiTheme="majorBidi" w:cstheme="majorBidi" w:hint="cs"/>
          <w:sz w:val="32"/>
          <w:szCs w:val="32"/>
          <w:cs/>
          <w:lang w:eastAsia="en-US"/>
        </w:rPr>
        <w:t>แนะนำ</w:t>
      </w:r>
    </w:p>
    <w:p w:rsidR="001823A8" w:rsidRDefault="001823A8" w:rsidP="001823A8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="UPC-Angsana-Bold" w:eastAsia="Calibri" w:cs="UPC-Angsana-Bold" w:hint="cs"/>
          <w:b/>
          <w:bCs/>
          <w:sz w:val="30"/>
          <w:szCs w:val="30"/>
          <w:cs/>
          <w:lang w:eastAsia="en-US"/>
        </w:rPr>
        <w:t>ขั้นการอธิบายและลงข้อสรุป</w:t>
      </w:r>
      <w:r>
        <w:rPr>
          <w:rFonts w:ascii="UPC-Angsana-Bold" w:eastAsia="Calibri" w:cs="UPC-Angsana-Bold"/>
          <w:b/>
          <w:bCs/>
          <w:sz w:val="30"/>
          <w:szCs w:val="30"/>
          <w:lang w:eastAsia="en-US"/>
        </w:rPr>
        <w:t xml:space="preserve"> (explanation)</w:t>
      </w:r>
    </w:p>
    <w:p w:rsidR="001823A8" w:rsidRDefault="003029A0" w:rsidP="003029A0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นำความรู้ที่ได้จากขั้นตอนที่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๒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จากกิจกรรมการทดลอง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เมื่อมีข้อมูล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ข้อสนเทศเพียงพอมาวิเคราะห์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แปรผล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สรุปผล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และนำเสนอผลที่ได้ในรูปแบบต่างๆ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เพื่อสนับสนุนสมมติฐานที่ตั้งไว้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โต้แย้งกับสมมติฐานที่ตั้งไว้</w:t>
      </w:r>
      <w:r w:rsidRPr="003029A0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3029A0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เพื่อกระตุ้นให้เกิดการเรียนรู้และสร้างองค์ความรู้ต่อไปได้</w:t>
      </w:r>
    </w:p>
    <w:p w:rsidR="003029A0" w:rsidRDefault="0063529E" w:rsidP="0063529E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63529E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ขั้นขยายความรู้</w:t>
      </w:r>
      <w:r w:rsidRPr="0063529E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(elaboration)</w:t>
      </w:r>
    </w:p>
    <w:p w:rsidR="0063529E" w:rsidRDefault="0063529E" w:rsidP="0063529E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theme="majorBidi" w:hint="cs"/>
          <w:sz w:val="32"/>
          <w:szCs w:val="32"/>
          <w:cs/>
          <w:lang w:eastAsia="en-US"/>
        </w:rPr>
        <w:t>-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นำความรู้ที่สร้างขึ้นมาเชื่อมโยงความรู้เดิม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เพิ่มเติมความรู้ใหม่ให้กว้างขวางขึ้น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นักเรียนมีโอกาสปรับแนวคิดหลักของตนให้สอดคล้องและสัมพันธ์กับแนวคิดทางวิทยาศาสตร์ที่เป็นสากล</w:t>
      </w:r>
      <w:r w:rsidRPr="0063529E">
        <w:rPr>
          <w:rFonts w:asciiTheme="majorBidi" w:hAnsiTheme="majorBidi" w:cstheme="majorBidi"/>
          <w:sz w:val="32"/>
          <w:szCs w:val="32"/>
          <w:lang w:eastAsia="en-US"/>
        </w:rPr>
        <w:t xml:space="preserve"> </w:t>
      </w:r>
      <w:r w:rsidRPr="0063529E">
        <w:rPr>
          <w:rFonts w:asciiTheme="majorBidi" w:hAnsiTheme="majorBidi" w:cstheme="majorBidi" w:hint="cs"/>
          <w:sz w:val="32"/>
          <w:szCs w:val="32"/>
          <w:cs/>
          <w:lang w:eastAsia="en-US"/>
        </w:rPr>
        <w:t>โดยไม่คลาดเคลื่อนจากข้อเท็จจริง</w:t>
      </w:r>
    </w:p>
    <w:p w:rsidR="0063529E" w:rsidRDefault="00DB2B2A" w:rsidP="00DB2B2A">
      <w:pPr>
        <w:spacing w:after="0" w:line="240" w:lineRule="auto"/>
        <w:ind w:firstLine="737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DB2B2A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ขั้นประเมินผล</w:t>
      </w:r>
      <w:r w:rsidRPr="00DB2B2A">
        <w:rPr>
          <w:rFonts w:asciiTheme="majorBidi" w:hAnsiTheme="majorBidi" w:cstheme="majorBidi"/>
          <w:b/>
          <w:bCs/>
          <w:sz w:val="32"/>
          <w:szCs w:val="32"/>
          <w:lang w:eastAsia="en-US"/>
        </w:rPr>
        <w:t xml:space="preserve"> (evaluation)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>
        <w:rPr>
          <w:rFonts w:asciiTheme="majorBidi" w:hAnsiTheme="majorBidi" w:cs="Angsana New" w:hint="cs"/>
          <w:sz w:val="32"/>
          <w:szCs w:val="32"/>
          <w:cs/>
          <w:lang w:eastAsia="en-US"/>
        </w:rPr>
        <w:t>-</w:t>
      </w:r>
      <w:r w:rsidRPr="00DB2B2A">
        <w:rPr>
          <w:rFonts w:asciiTheme="majorBidi" w:hAnsiTheme="majorBidi" w:cs="Angsana New"/>
          <w:sz w:val="32"/>
          <w:szCs w:val="32"/>
          <w:cs/>
          <w:lang w:eastAsia="en-US"/>
        </w:rPr>
        <w:t>ครูเปิดโอกาสให้นักเรียนได้ตรวจสอบแนวคิดหลักของตนเองที่ได้เรียนรู้มาแล้ว โดยอาจประเมินผลด้วยตนเองด้วยแบบประเมินต่างๆ ว่าสอดคล้องมีความถูกต้องและสอดคล้องหรือไม่ โดยข้อสรุปจะนำไปใช้ในการศึกษาขั้นต่อไป รวมทั้งการประเมินของครูผู้สอนด้วยแบบทดสอบและแบบประเมินที่เตรียมไว้ในแต่ละคาบเรียน</w:t>
      </w:r>
    </w:p>
    <w:p w:rsidR="00DB2B2A" w:rsidRDefault="00DB2B2A" w:rsidP="00DB2B2A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สื่อและแหล่งการเรียนรู้</w:t>
      </w:r>
      <w:r w:rsidR="00BA0A95">
        <w:rPr>
          <w:rFonts w:asciiTheme="majorBidi" w:hAnsiTheme="majorBidi" w:cstheme="majorBidi" w:hint="cs"/>
          <w:b/>
          <w:bCs/>
          <w:sz w:val="32"/>
          <w:szCs w:val="32"/>
          <w:cs/>
          <w:lang w:eastAsia="en-US"/>
        </w:rPr>
        <w:t>/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สื่อ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๑.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ใบความรู้ 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1D1271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FB4DA4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lang w:eastAsia="en-US"/>
        </w:rPr>
        <w:t xml:space="preserve">Power point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เรื่อง </w:t>
      </w:r>
      <w:r w:rsidR="00BC7D80">
        <w:rPr>
          <w:rFonts w:asciiTheme="majorBidi" w:hAnsiTheme="majorBidi" w:cstheme="majorBidi" w:hint="cs"/>
          <w:sz w:val="32"/>
          <w:szCs w:val="32"/>
          <w:cs/>
          <w:lang w:eastAsia="en-US"/>
        </w:rPr>
        <w:t>สมบัติของธาตุตามตารางธาตุ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color w:val="FF0000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แหล่งเรียนรู้</w:t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002162" w:rsidRPr="00786F80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color w:val="FF0000"/>
          <w:sz w:val="32"/>
          <w:szCs w:val="32"/>
          <w:cs/>
          <w:lang w:eastAsia="en-US"/>
        </w:rPr>
        <w:tab/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๑. หนังสือเรียนเพิ่มเติม </w:t>
      </w:r>
      <w:r w:rsidR="00786F80" w:rsidRP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เคมี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ม.๔</w:t>
      </w:r>
      <w:r w:rsidR="00B3527D" w:rsidRPr="00786F80">
        <w:rPr>
          <w:rFonts w:asciiTheme="majorBidi" w:hAnsiTheme="majorBidi" w:cstheme="majorBidi"/>
          <w:sz w:val="32"/>
          <w:szCs w:val="32"/>
          <w:lang w:eastAsia="en-US"/>
        </w:rPr>
        <w:t>-</w:t>
      </w:r>
      <w:r w:rsidR="001D0E99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๖ เล่ม </w:t>
      </w:r>
      <w:r w:rsidR="003B21BE">
        <w:rPr>
          <w:rFonts w:asciiTheme="majorBidi" w:hAnsiTheme="majorBidi" w:cstheme="majorBidi" w:hint="cs"/>
          <w:sz w:val="32"/>
          <w:szCs w:val="32"/>
          <w:cs/>
          <w:lang w:eastAsia="en-US"/>
        </w:rPr>
        <w:t>๑</w:t>
      </w:r>
      <w:r w:rsidR="00B3527D" w:rsidRPr="00786F80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(สสวท)</w:t>
      </w:r>
    </w:p>
    <w:p w:rsidR="00002162" w:rsidRPr="00FC37BB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๒.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ห้องสมุด</w:t>
      </w:r>
    </w:p>
    <w:p w:rsidR="00D66341" w:rsidRDefault="0000216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>๓.</w:t>
      </w:r>
      <w:r w:rsidR="00AD2ECC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อินเตอร์เน็ต</w:t>
      </w:r>
    </w:p>
    <w:p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4D0244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4D0244" w:rsidRPr="00FC37BB" w:rsidRDefault="004D0244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273B0B" w:rsidRPr="00FC37BB" w:rsidRDefault="00273B0B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</w:p>
    <w:p w:rsidR="00D66341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lastRenderedPageBreak/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D66341" w:rsidRPr="00FC37BB" w:rsidTr="001F3170"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เป้าหมาย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หลักฐาน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เครื่องมือวัด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เกณฑ์การประเมิน</w:t>
            </w:r>
          </w:p>
        </w:tc>
      </w:tr>
      <w:tr w:rsidR="00D66341" w:rsidRPr="00FC37BB" w:rsidTr="001F3170">
        <w:trPr>
          <w:trHeight w:val="2284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สาระสำคัญ</w:t>
            </w:r>
          </w:p>
          <w:p w:rsidR="00D66341" w:rsidRPr="00FC37BB" w:rsidRDefault="00D66341" w:rsidP="004D0244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- </w:t>
            </w:r>
            <w:r w:rsidR="00BC7D80" w:rsidRPr="00BC7D80">
              <w:rPr>
                <w:rFonts w:asciiTheme="majorBidi" w:hAnsiTheme="majorBidi" w:cs="Angsana New"/>
                <w:sz w:val="32"/>
                <w:szCs w:val="32"/>
                <w:cs/>
                <w:lang w:eastAsia="en-US"/>
              </w:rPr>
              <w:t>อธิบาย</w:t>
            </w:r>
            <w:r w:rsidR="004D0244">
              <w:rPr>
                <w:rFonts w:asciiTheme="majorBidi" w:hAnsiTheme="majorBidi" w:cs="Angsana New" w:hint="cs"/>
                <w:sz w:val="32"/>
                <w:szCs w:val="32"/>
                <w:cs/>
                <w:lang w:eastAsia="en-US"/>
              </w:rPr>
              <w:t>ลักษณะของหมู่ฟังก์ชันชนิดต่าง ๆ ได้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    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ใบความรู้ </w:t>
            </w:r>
            <w:r w:rsidR="002B7E26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การเขียนโครงสร้างสาร</w:t>
            </w:r>
            <w:r w:rsidR="004D02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ตามหมู่ฟังก์ชัน</w:t>
            </w:r>
          </w:p>
          <w:p w:rsidR="00D66341" w:rsidRPr="00FC37BB" w:rsidRDefault="00D66341" w:rsidP="002B7E26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4D024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4D02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หมู่ฟังก์ชัน</w:t>
            </w: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ความถูกต้องของเนื้อหา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ความครบถ้วนของเนื้อหา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</w:p>
        </w:tc>
      </w:tr>
      <w:tr w:rsidR="00D66341" w:rsidRPr="00FC37BB" w:rsidTr="001F3170">
        <w:trPr>
          <w:trHeight w:val="1513"/>
        </w:trPr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  <w:lang w:eastAsia="en-US"/>
              </w:rPr>
              <w:t>คุณลักษณะ</w:t>
            </w:r>
          </w:p>
          <w:p w:rsidR="00D66341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มุ่งมั่นในการทำงาน</w:t>
            </w:r>
          </w:p>
          <w:p w:rsidR="00BC7D80" w:rsidRPr="00FC37BB" w:rsidRDefault="00BC7D80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</w:t>
            </w:r>
            <w:r w:rsidRPr="00FC37BB">
              <w:rPr>
                <w:rFonts w:asciiTheme="majorBidi" w:hAnsiTheme="majorBidi" w:cstheme="majorBidi"/>
                <w:sz w:val="32"/>
                <w:szCs w:val="32"/>
                <w:lang w:eastAsia="en-US"/>
              </w:rPr>
              <w:t xml:space="preserve">Power point </w:t>
            </w: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เรื่อง </w:t>
            </w:r>
            <w:r w:rsidR="004D02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หมู่ฟังก์บัน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BC7D80" w:rsidRPr="00FC37BB" w:rsidRDefault="00D66341" w:rsidP="00BC7D80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 xml:space="preserve">- สื่อการสอน </w:t>
            </w:r>
            <w:r w:rsidR="004D0244">
              <w:rPr>
                <w:rFonts w:asciiTheme="majorBidi" w:hAnsiTheme="majorBidi" w:cstheme="majorBidi" w:hint="cs"/>
                <w:sz w:val="32"/>
                <w:szCs w:val="32"/>
                <w:cs/>
                <w:lang w:eastAsia="en-US"/>
              </w:rPr>
              <w:t>หมู่ฟังก์ชัน</w:t>
            </w:r>
          </w:p>
          <w:p w:rsidR="00D66341" w:rsidRPr="00FC37BB" w:rsidRDefault="00D66341" w:rsidP="00095D84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</w:tc>
        <w:tc>
          <w:tcPr>
            <w:tcW w:w="2574" w:type="dxa"/>
          </w:tcPr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เนื้อหาต้องถูกต้อง</w:t>
            </w:r>
          </w:p>
          <w:p w:rsidR="00D66341" w:rsidRPr="00FC37BB" w:rsidRDefault="00D66341" w:rsidP="00273B0B">
            <w:pPr>
              <w:spacing w:after="0" w:line="240" w:lineRule="auto"/>
              <w:contextualSpacing/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</w:pPr>
            <w:r w:rsidRPr="00FC37BB">
              <w:rPr>
                <w:rFonts w:asciiTheme="majorBidi" w:hAnsiTheme="majorBidi" w:cstheme="majorBidi"/>
                <w:sz w:val="32"/>
                <w:szCs w:val="32"/>
                <w:cs/>
                <w:lang w:eastAsia="en-US"/>
              </w:rPr>
              <w:t>- เนื้อหาต้องครบถ้วน สมบูรณ์</w:t>
            </w:r>
          </w:p>
        </w:tc>
      </w:tr>
    </w:tbl>
    <w:p w:rsidR="00B910F2" w:rsidRPr="00FC37BB" w:rsidRDefault="00D66341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cs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</w:p>
    <w:p w:rsidR="00B617BF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บันทึกหลังสอน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ผลการสอน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ปัญหา/อุปสรรค 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FB4DA4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B617BF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ข้อเสนอแนะ/วิธีแก้ไข</w:t>
      </w:r>
      <w:r w:rsidR="00273B0B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="00273B0B"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273B0B" w:rsidRPr="00FC37BB" w:rsidRDefault="00273B0B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........................................................................................................................</w:t>
      </w:r>
      <w:r w:rsidRPr="00FC37BB">
        <w:rPr>
          <w:rFonts w:asciiTheme="majorBidi" w:hAnsiTheme="majorBidi" w:cstheme="majorBidi"/>
          <w:sz w:val="32"/>
          <w:szCs w:val="32"/>
        </w:rPr>
        <w:t>......................................................................</w:t>
      </w:r>
    </w:p>
    <w:p w:rsidR="00B910F2" w:rsidRPr="00FC37BB" w:rsidRDefault="00B910F2" w:rsidP="00273B0B">
      <w:pPr>
        <w:spacing w:after="0" w:line="240" w:lineRule="auto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ลงชื่อ ..................................................................... </w:t>
      </w:r>
    </w:p>
    <w:p w:rsidR="00BA0432" w:rsidRPr="00FC37BB" w:rsidRDefault="00BA0432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( 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นายยุทธนา รัตนสุวรรณ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)</w:t>
      </w:r>
    </w:p>
    <w:p w:rsidR="00273B0B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ab/>
      </w:r>
    </w:p>
    <w:p w:rsidR="0010048A" w:rsidRPr="00FC37BB" w:rsidRDefault="0010048A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ความเห็นของ</w:t>
      </w:r>
      <w:r w:rsidR="00BA0432" w:rsidRPr="00FC37BB"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  <w:t>รองผู้อำนวยการโรงเรียนฝ่ายวิชาการ</w:t>
      </w:r>
    </w:p>
    <w:p w:rsidR="00FD5196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b/>
          <w:bCs/>
          <w:sz w:val="32"/>
          <w:szCs w:val="32"/>
          <w:cs/>
          <w:lang w:eastAsia="en-US"/>
        </w:rPr>
      </w:pPr>
    </w:p>
    <w:p w:rsidR="002079CF" w:rsidRPr="00FC37BB" w:rsidRDefault="00B92E3F" w:rsidP="00B92E3F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DE1BCC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.............................................................................</w:t>
      </w:r>
      <w:r w:rsidR="00484258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....................................................................................................</w:t>
      </w:r>
    </w:p>
    <w:p w:rsidR="00FD5196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lastRenderedPageBreak/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</w:t>
      </w:r>
    </w:p>
    <w:p w:rsidR="0010048A" w:rsidRPr="00FC37BB" w:rsidRDefault="00FD5196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ลงชื่อ ..................................................................... </w:t>
      </w:r>
    </w:p>
    <w:p w:rsidR="0010048A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(</w:t>
      </w:r>
      <w:r w:rsidR="00786F80">
        <w:rPr>
          <w:rFonts w:asciiTheme="majorBidi" w:hAnsiTheme="majorBidi" w:cstheme="majorBidi" w:hint="cs"/>
          <w:sz w:val="32"/>
          <w:szCs w:val="32"/>
          <w:cs/>
          <w:lang w:eastAsia="en-US"/>
        </w:rPr>
        <w:t>......................................................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)</w:t>
      </w:r>
    </w:p>
    <w:p w:rsidR="00B617BF" w:rsidRPr="00FC37BB" w:rsidRDefault="00484258" w:rsidP="00273B0B">
      <w:pPr>
        <w:spacing w:after="0" w:line="240" w:lineRule="auto"/>
        <w:contextualSpacing/>
        <w:rPr>
          <w:rFonts w:asciiTheme="majorBidi" w:hAnsiTheme="majorBidi" w:cstheme="majorBidi"/>
          <w:sz w:val="32"/>
          <w:szCs w:val="32"/>
          <w:lang w:eastAsia="en-US"/>
        </w:rPr>
      </w:pP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ab/>
        <w:t xml:space="preserve">  </w:t>
      </w:r>
      <w:r w:rsidR="002079CF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              </w:t>
      </w:r>
      <w:r w:rsidRPr="00FC37BB">
        <w:rPr>
          <w:rFonts w:asciiTheme="majorBidi" w:hAnsiTheme="majorBidi" w:cstheme="majorBidi"/>
          <w:sz w:val="32"/>
          <w:szCs w:val="32"/>
          <w:cs/>
          <w:lang w:eastAsia="en-US"/>
        </w:rPr>
        <w:t xml:space="preserve"> 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รองผู้อำนวยการ</w:t>
      </w:r>
      <w:r w:rsidR="00FD5196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โรงเรียน</w:t>
      </w:r>
      <w:r w:rsidR="0010048A" w:rsidRPr="00FC37BB">
        <w:rPr>
          <w:rFonts w:asciiTheme="majorBidi" w:hAnsiTheme="majorBidi" w:cstheme="majorBidi"/>
          <w:sz w:val="32"/>
          <w:szCs w:val="32"/>
          <w:cs/>
          <w:lang w:eastAsia="en-US"/>
        </w:rPr>
        <w:t>ฝ่ายวิชาการ</w:t>
      </w:r>
    </w:p>
    <w:sectPr w:rsidR="00B617BF" w:rsidRPr="00FC37BB" w:rsidSect="00BA0432">
      <w:pgSz w:w="12240" w:h="15840"/>
      <w:pgMar w:top="1077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Primary">
    <w:altName w:val="Angsana New"/>
    <w:charset w:val="DE"/>
    <w:family w:val="roman"/>
    <w:pitch w:val="variable"/>
    <w:sig w:usb0="01000000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PC-Angsana-Bold">
    <w:altName w:val="Angsan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WP Primary"/>
      </w:rPr>
    </w:lvl>
  </w:abstractNum>
  <w:abstractNum w:abstractNumId="1">
    <w:nsid w:val="0EF75E20"/>
    <w:multiLevelType w:val="hybridMultilevel"/>
    <w:tmpl w:val="A9D27242"/>
    <w:lvl w:ilvl="0" w:tplc="BB9E5176">
      <w:start w:val="1"/>
      <w:numFmt w:val="bullet"/>
      <w:lvlText w:val="–"/>
      <w:lvlJc w:val="left"/>
      <w:pPr>
        <w:ind w:left="12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2984748"/>
    <w:multiLevelType w:val="hybridMultilevel"/>
    <w:tmpl w:val="E9B8F866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D2742"/>
    <w:multiLevelType w:val="hybridMultilevel"/>
    <w:tmpl w:val="B6B613AE"/>
    <w:lvl w:ilvl="0" w:tplc="F75C2E1E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3D56E5"/>
    <w:multiLevelType w:val="hybridMultilevel"/>
    <w:tmpl w:val="0F74387C"/>
    <w:lvl w:ilvl="0" w:tplc="90548412">
      <w:start w:val="1"/>
      <w:numFmt w:val="thaiNumbers"/>
      <w:lvlText w:val="%1."/>
      <w:lvlJc w:val="left"/>
      <w:pPr>
        <w:ind w:left="180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B4B4C5A"/>
    <w:multiLevelType w:val="hybridMultilevel"/>
    <w:tmpl w:val="BB88F9E0"/>
    <w:lvl w:ilvl="0" w:tplc="701E9B38">
      <w:start w:val="1"/>
      <w:numFmt w:val="bullet"/>
      <w:lvlText w:val="-"/>
      <w:lvlJc w:val="left"/>
      <w:pPr>
        <w:ind w:left="720" w:hanging="360"/>
      </w:pPr>
      <w:rPr>
        <w:rFonts w:ascii="Angsana New" w:hAnsi="Angsana New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A16EC"/>
    <w:multiLevelType w:val="hybridMultilevel"/>
    <w:tmpl w:val="1AA22048"/>
    <w:lvl w:ilvl="0" w:tplc="1EA28A96">
      <w:start w:val="1"/>
      <w:numFmt w:val="thaiNumbers"/>
      <w:lvlText w:val="%1."/>
      <w:lvlJc w:val="left"/>
      <w:pPr>
        <w:ind w:left="1080" w:hanging="360"/>
      </w:pPr>
      <w:rPr>
        <w:rFonts w:ascii="Angsana New" w:hAnsi="Angsana New" w:cs="Angsana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841BF"/>
    <w:multiLevelType w:val="hybridMultilevel"/>
    <w:tmpl w:val="77FA195C"/>
    <w:lvl w:ilvl="0" w:tplc="BFB4FC8E">
      <w:start w:val="1"/>
      <w:numFmt w:val="thaiNumber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E14FB3"/>
    <w:multiLevelType w:val="hybridMultilevel"/>
    <w:tmpl w:val="E624978A"/>
    <w:lvl w:ilvl="0" w:tplc="55C01B9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37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8A"/>
    <w:rsid w:val="00002162"/>
    <w:rsid w:val="00012386"/>
    <w:rsid w:val="00030598"/>
    <w:rsid w:val="000357DD"/>
    <w:rsid w:val="0004002A"/>
    <w:rsid w:val="00041119"/>
    <w:rsid w:val="00043454"/>
    <w:rsid w:val="00045F75"/>
    <w:rsid w:val="00055CB5"/>
    <w:rsid w:val="00065580"/>
    <w:rsid w:val="0006598D"/>
    <w:rsid w:val="0006646C"/>
    <w:rsid w:val="00070DD8"/>
    <w:rsid w:val="00070F6A"/>
    <w:rsid w:val="00093FAF"/>
    <w:rsid w:val="00095D84"/>
    <w:rsid w:val="0009794F"/>
    <w:rsid w:val="000A6524"/>
    <w:rsid w:val="000C376A"/>
    <w:rsid w:val="000D7793"/>
    <w:rsid w:val="0010048A"/>
    <w:rsid w:val="001025C4"/>
    <w:rsid w:val="00115D40"/>
    <w:rsid w:val="0012078E"/>
    <w:rsid w:val="00132349"/>
    <w:rsid w:val="00132923"/>
    <w:rsid w:val="00133770"/>
    <w:rsid w:val="00141F89"/>
    <w:rsid w:val="00143ABA"/>
    <w:rsid w:val="00146174"/>
    <w:rsid w:val="00151243"/>
    <w:rsid w:val="00151883"/>
    <w:rsid w:val="00156F04"/>
    <w:rsid w:val="00157047"/>
    <w:rsid w:val="00173404"/>
    <w:rsid w:val="0017779D"/>
    <w:rsid w:val="001823A8"/>
    <w:rsid w:val="001B73C7"/>
    <w:rsid w:val="001C4BE6"/>
    <w:rsid w:val="001D0E99"/>
    <w:rsid w:val="001D1271"/>
    <w:rsid w:val="001F3264"/>
    <w:rsid w:val="00201AA0"/>
    <w:rsid w:val="002079CF"/>
    <w:rsid w:val="00215E1A"/>
    <w:rsid w:val="0022099A"/>
    <w:rsid w:val="00243954"/>
    <w:rsid w:val="00253079"/>
    <w:rsid w:val="00261E4B"/>
    <w:rsid w:val="00263A3B"/>
    <w:rsid w:val="00273B0B"/>
    <w:rsid w:val="002835A8"/>
    <w:rsid w:val="002A09DC"/>
    <w:rsid w:val="002A10D8"/>
    <w:rsid w:val="002B4A6E"/>
    <w:rsid w:val="002B56EC"/>
    <w:rsid w:val="002B7E26"/>
    <w:rsid w:val="002C2889"/>
    <w:rsid w:val="002C4031"/>
    <w:rsid w:val="002F26B5"/>
    <w:rsid w:val="002F4D03"/>
    <w:rsid w:val="002F72F2"/>
    <w:rsid w:val="002F78A2"/>
    <w:rsid w:val="003029A0"/>
    <w:rsid w:val="00332B5A"/>
    <w:rsid w:val="00341745"/>
    <w:rsid w:val="00346C7C"/>
    <w:rsid w:val="00352F47"/>
    <w:rsid w:val="00364FFB"/>
    <w:rsid w:val="003840D4"/>
    <w:rsid w:val="003B21BE"/>
    <w:rsid w:val="003C00B4"/>
    <w:rsid w:val="003C25A3"/>
    <w:rsid w:val="003C79E2"/>
    <w:rsid w:val="003D6DBB"/>
    <w:rsid w:val="00432CEA"/>
    <w:rsid w:val="00451445"/>
    <w:rsid w:val="00463DF3"/>
    <w:rsid w:val="004678FD"/>
    <w:rsid w:val="00473294"/>
    <w:rsid w:val="00484258"/>
    <w:rsid w:val="004A2CEA"/>
    <w:rsid w:val="004A4311"/>
    <w:rsid w:val="004A6F90"/>
    <w:rsid w:val="004C45A9"/>
    <w:rsid w:val="004D0244"/>
    <w:rsid w:val="004E3BA1"/>
    <w:rsid w:val="004E5288"/>
    <w:rsid w:val="004F098B"/>
    <w:rsid w:val="00523998"/>
    <w:rsid w:val="005248A9"/>
    <w:rsid w:val="00526312"/>
    <w:rsid w:val="005333D7"/>
    <w:rsid w:val="0056475F"/>
    <w:rsid w:val="00580B8A"/>
    <w:rsid w:val="005A1D3E"/>
    <w:rsid w:val="005A74A3"/>
    <w:rsid w:val="005A7C0D"/>
    <w:rsid w:val="005B6212"/>
    <w:rsid w:val="005D0E25"/>
    <w:rsid w:val="005F29C9"/>
    <w:rsid w:val="00601640"/>
    <w:rsid w:val="006032DA"/>
    <w:rsid w:val="00603427"/>
    <w:rsid w:val="00610A70"/>
    <w:rsid w:val="0063529E"/>
    <w:rsid w:val="006444BF"/>
    <w:rsid w:val="00651FCD"/>
    <w:rsid w:val="00657EB7"/>
    <w:rsid w:val="006632EF"/>
    <w:rsid w:val="00663FC8"/>
    <w:rsid w:val="006646D5"/>
    <w:rsid w:val="006764B2"/>
    <w:rsid w:val="006835D6"/>
    <w:rsid w:val="0068422A"/>
    <w:rsid w:val="006D4582"/>
    <w:rsid w:val="006E1DDB"/>
    <w:rsid w:val="006E2722"/>
    <w:rsid w:val="00702D82"/>
    <w:rsid w:val="00711278"/>
    <w:rsid w:val="00715FD5"/>
    <w:rsid w:val="007171A0"/>
    <w:rsid w:val="00722062"/>
    <w:rsid w:val="00727A71"/>
    <w:rsid w:val="007379E4"/>
    <w:rsid w:val="00741A46"/>
    <w:rsid w:val="007624E9"/>
    <w:rsid w:val="00763A9F"/>
    <w:rsid w:val="00775C03"/>
    <w:rsid w:val="0078003F"/>
    <w:rsid w:val="00786F80"/>
    <w:rsid w:val="007929FE"/>
    <w:rsid w:val="007A2011"/>
    <w:rsid w:val="007A47D5"/>
    <w:rsid w:val="007A4A6D"/>
    <w:rsid w:val="007C0475"/>
    <w:rsid w:val="007C4485"/>
    <w:rsid w:val="007C7DC1"/>
    <w:rsid w:val="007D3FF7"/>
    <w:rsid w:val="007D74F0"/>
    <w:rsid w:val="008151D5"/>
    <w:rsid w:val="00850D51"/>
    <w:rsid w:val="00855013"/>
    <w:rsid w:val="00855420"/>
    <w:rsid w:val="00861D04"/>
    <w:rsid w:val="008660B6"/>
    <w:rsid w:val="008927BB"/>
    <w:rsid w:val="008934CD"/>
    <w:rsid w:val="008948DF"/>
    <w:rsid w:val="008A02A7"/>
    <w:rsid w:val="008A04FD"/>
    <w:rsid w:val="008A531F"/>
    <w:rsid w:val="008C1370"/>
    <w:rsid w:val="008C71E9"/>
    <w:rsid w:val="008D4091"/>
    <w:rsid w:val="008F06F1"/>
    <w:rsid w:val="00902D14"/>
    <w:rsid w:val="009273A7"/>
    <w:rsid w:val="00954F6E"/>
    <w:rsid w:val="00961294"/>
    <w:rsid w:val="009651F1"/>
    <w:rsid w:val="0098353A"/>
    <w:rsid w:val="00990DFE"/>
    <w:rsid w:val="009B0CE4"/>
    <w:rsid w:val="009B5F9F"/>
    <w:rsid w:val="009C258E"/>
    <w:rsid w:val="009C4CF0"/>
    <w:rsid w:val="009C678F"/>
    <w:rsid w:val="009D4AFA"/>
    <w:rsid w:val="009F422B"/>
    <w:rsid w:val="009F742A"/>
    <w:rsid w:val="00A13310"/>
    <w:rsid w:val="00A67B08"/>
    <w:rsid w:val="00A739EA"/>
    <w:rsid w:val="00A75A2C"/>
    <w:rsid w:val="00AA4689"/>
    <w:rsid w:val="00AA6896"/>
    <w:rsid w:val="00AD2ECC"/>
    <w:rsid w:val="00AE1DCB"/>
    <w:rsid w:val="00AF60E6"/>
    <w:rsid w:val="00AF76B6"/>
    <w:rsid w:val="00B02E5C"/>
    <w:rsid w:val="00B13DA7"/>
    <w:rsid w:val="00B1591A"/>
    <w:rsid w:val="00B2018B"/>
    <w:rsid w:val="00B207EB"/>
    <w:rsid w:val="00B2287A"/>
    <w:rsid w:val="00B3527D"/>
    <w:rsid w:val="00B41D37"/>
    <w:rsid w:val="00B5477B"/>
    <w:rsid w:val="00B6065C"/>
    <w:rsid w:val="00B617BF"/>
    <w:rsid w:val="00B62CD2"/>
    <w:rsid w:val="00B62E5F"/>
    <w:rsid w:val="00B7219F"/>
    <w:rsid w:val="00B910F2"/>
    <w:rsid w:val="00B92E3F"/>
    <w:rsid w:val="00BA0432"/>
    <w:rsid w:val="00BA0A95"/>
    <w:rsid w:val="00BA60A6"/>
    <w:rsid w:val="00BA760B"/>
    <w:rsid w:val="00BB6AF4"/>
    <w:rsid w:val="00BC0502"/>
    <w:rsid w:val="00BC7D80"/>
    <w:rsid w:val="00BD60EA"/>
    <w:rsid w:val="00BE7594"/>
    <w:rsid w:val="00BF2862"/>
    <w:rsid w:val="00BF6004"/>
    <w:rsid w:val="00C04979"/>
    <w:rsid w:val="00C10843"/>
    <w:rsid w:val="00C17A3E"/>
    <w:rsid w:val="00C268D2"/>
    <w:rsid w:val="00C40C41"/>
    <w:rsid w:val="00C41BB1"/>
    <w:rsid w:val="00C55956"/>
    <w:rsid w:val="00C617D9"/>
    <w:rsid w:val="00C67E0A"/>
    <w:rsid w:val="00C7665D"/>
    <w:rsid w:val="00C833CE"/>
    <w:rsid w:val="00C84181"/>
    <w:rsid w:val="00CB071B"/>
    <w:rsid w:val="00CB1DEF"/>
    <w:rsid w:val="00CC6B61"/>
    <w:rsid w:val="00CD3E64"/>
    <w:rsid w:val="00CD6E18"/>
    <w:rsid w:val="00CF2B96"/>
    <w:rsid w:val="00D00726"/>
    <w:rsid w:val="00D30564"/>
    <w:rsid w:val="00D3293E"/>
    <w:rsid w:val="00D32B30"/>
    <w:rsid w:val="00D62BB0"/>
    <w:rsid w:val="00D66341"/>
    <w:rsid w:val="00D85619"/>
    <w:rsid w:val="00DA793A"/>
    <w:rsid w:val="00DB1164"/>
    <w:rsid w:val="00DB2B2A"/>
    <w:rsid w:val="00DD03F8"/>
    <w:rsid w:val="00DD2A65"/>
    <w:rsid w:val="00DD4249"/>
    <w:rsid w:val="00DE1BCC"/>
    <w:rsid w:val="00DE3C88"/>
    <w:rsid w:val="00DF4E57"/>
    <w:rsid w:val="00DF6F22"/>
    <w:rsid w:val="00E00859"/>
    <w:rsid w:val="00E0501F"/>
    <w:rsid w:val="00E10A37"/>
    <w:rsid w:val="00E11B68"/>
    <w:rsid w:val="00E27981"/>
    <w:rsid w:val="00E34708"/>
    <w:rsid w:val="00E35C52"/>
    <w:rsid w:val="00E409DB"/>
    <w:rsid w:val="00E41716"/>
    <w:rsid w:val="00E41A7A"/>
    <w:rsid w:val="00E432BA"/>
    <w:rsid w:val="00E56930"/>
    <w:rsid w:val="00E65D79"/>
    <w:rsid w:val="00E87C64"/>
    <w:rsid w:val="00E9700D"/>
    <w:rsid w:val="00E97170"/>
    <w:rsid w:val="00EA5DBD"/>
    <w:rsid w:val="00EB03DF"/>
    <w:rsid w:val="00EC40DE"/>
    <w:rsid w:val="00ED735A"/>
    <w:rsid w:val="00ED7A6B"/>
    <w:rsid w:val="00EE00AC"/>
    <w:rsid w:val="00EE33F0"/>
    <w:rsid w:val="00EE7436"/>
    <w:rsid w:val="00F007E8"/>
    <w:rsid w:val="00F11860"/>
    <w:rsid w:val="00F1637F"/>
    <w:rsid w:val="00F23F2D"/>
    <w:rsid w:val="00F30BF2"/>
    <w:rsid w:val="00F317F1"/>
    <w:rsid w:val="00F360B9"/>
    <w:rsid w:val="00F52EC3"/>
    <w:rsid w:val="00F60CAE"/>
    <w:rsid w:val="00F62709"/>
    <w:rsid w:val="00F66B69"/>
    <w:rsid w:val="00F67C6A"/>
    <w:rsid w:val="00F71375"/>
    <w:rsid w:val="00F90057"/>
    <w:rsid w:val="00F94978"/>
    <w:rsid w:val="00F97E35"/>
    <w:rsid w:val="00FA6552"/>
    <w:rsid w:val="00FA79AE"/>
    <w:rsid w:val="00FB4DA4"/>
    <w:rsid w:val="00FB6793"/>
    <w:rsid w:val="00FC355C"/>
    <w:rsid w:val="00FC37BB"/>
    <w:rsid w:val="00FD1346"/>
    <w:rsid w:val="00FD5196"/>
    <w:rsid w:val="00F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48A"/>
    <w:pPr>
      <w:spacing w:after="200" w:line="276" w:lineRule="auto"/>
    </w:pPr>
    <w:rPr>
      <w:rFonts w:eastAsia="Times New Roman"/>
      <w:sz w:val="22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8A"/>
    <w:pPr>
      <w:ind w:left="720"/>
      <w:contextualSpacing/>
    </w:pPr>
  </w:style>
  <w:style w:type="table" w:styleId="TableGrid">
    <w:name w:val="Table Grid"/>
    <w:basedOn w:val="TableNormal"/>
    <w:uiPriority w:val="59"/>
    <w:rsid w:val="001004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4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48A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Default">
    <w:name w:val="Default"/>
    <w:rsid w:val="00EE00AC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28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0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43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3803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895">
          <w:marLeft w:val="27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45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4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11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68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4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06C78-6933-479B-970C-A8EA4B8D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SSRU</Company>
  <LinksUpToDate>false</LinksUpToDate>
  <CharactersWithSpaces>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SDSSRU</cp:lastModifiedBy>
  <cp:revision>14</cp:revision>
  <cp:lastPrinted>2014-03-25T01:41:00Z</cp:lastPrinted>
  <dcterms:created xsi:type="dcterms:W3CDTF">2017-09-14T08:21:00Z</dcterms:created>
  <dcterms:modified xsi:type="dcterms:W3CDTF">2019-05-14T02:19:00Z</dcterms:modified>
</cp:coreProperties>
</file>