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3248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พันธะเคมี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พื้นฐาน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๑๑๐๒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177CC9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43248A">
        <w:rPr>
          <w:rFonts w:asciiTheme="majorBidi" w:eastAsia="SimSun" w:hAnsiTheme="majorBidi" w:cstheme="majorBidi" w:hint="cs"/>
          <w:sz w:val="32"/>
          <w:szCs w:val="32"/>
          <w:cs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10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:rsidR="004327E6" w:rsidRPr="004327E6" w:rsidRDefault="004327E6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พันธะไอออนิก</w:t>
            </w:r>
          </w:p>
          <w:p w:rsidR="004327E6" w:rsidRPr="004327E6" w:rsidRDefault="004327E6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พันธะโคเวเลนต์</w:t>
            </w:r>
          </w:p>
          <w:p w:rsidR="00D85619" w:rsidRPr="00043454" w:rsidRDefault="004327E6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พันธะโลหะ</w:t>
            </w:r>
          </w:p>
        </w:tc>
        <w:tc>
          <w:tcPr>
            <w:tcW w:w="1418" w:type="dxa"/>
          </w:tcPr>
          <w:p w:rsidR="00D85619" w:rsidRPr="00D85619" w:rsidRDefault="004327E6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4327E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992" w:type="dxa"/>
          </w:tcPr>
          <w:p w:rsidR="00D85619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  <w:p w:rsidR="00043454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  <w:p w:rsidR="007A30C2" w:rsidRPr="00D85619" w:rsidRDefault="004327E6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:rsidR="00D85619" w:rsidRPr="00D85619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๓๐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๑๓.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อธิบายการเกิดพันธะไอออนิกและสมบัติของสารไอออนิกรวมทั้งการเขียนสูตรสาร และลักษณะ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โครงสร้างของสารไอออนิก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๑๔.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อธิบายการเกิดและชนิดของพันธะโคเวเลนต์ บอกอัตราส่วนจำนวนอะตอมที่รวมกันเป็นสาร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โคเวเลนต์และเรียกชื่อสาร บอกสมบัติของสารโคเวเลนต์บอกความสัมพันธ์ระหว่างชนิดของพันธะโคเวเลนต์พลังงานพันธะและความยาวพันธะ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๑๕.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บอกรูปร่างโมเลกุลโคเวเลนต์  และอธิบายเหตุผลที่ทำให้โมเลกุลโคเวเลนต์มีขั้วหรือไม่มีขั้ว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๑๖.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อธิบายการเกิดพันธะไฮโดรเจนและผลของพันธะชนิดนี้ที่มีต่อสมบัติบางประการของสาร บอก</w:t>
      </w:r>
    </w:p>
    <w:p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ความสัมพันธ์ระหว่างโครงสร้างของโมเลกุลกับสมบัติของสารพร้อมทั้งอธิบายเหตุผล</w:t>
      </w:r>
    </w:p>
    <w:p w:rsidR="005A28D4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๑๗.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อธิบายการเกิดพันธะโลหะและใช้ความรูเรื่องพันธะโลหะอธิบายสมบัติของโลหะ</w:t>
      </w:r>
    </w:p>
    <w:p w:rsidR="00961294" w:rsidRDefault="00961294" w:rsidP="002243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F6269D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961294">
        <w:rPr>
          <w:rFonts w:asciiTheme="majorBidi" w:hAnsiTheme="majorBidi" w:cs="Angsana New"/>
          <w:sz w:val="32"/>
          <w:szCs w:val="32"/>
          <w:cs/>
        </w:rPr>
        <w:t>ใช้ทักษะกระบวน การทางวิทยาศาสตร์และจิตวิทยาศาสตร์</w:t>
      </w:r>
    </w:p>
    <w:p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อธิบายความแตกต่างระหว่างแรงภายในและแรงภายนอกโมเลกุลได้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</w:t>
      </w:r>
      <w:r w:rsidR="003F6005">
        <w:rPr>
          <w:rFonts w:asciiTheme="majorBidi" w:hAnsiTheme="majorBidi" w:cs="Angsana New" w:hint="cs"/>
          <w:sz w:val="32"/>
          <w:szCs w:val="32"/>
          <w:cs/>
          <w:lang w:eastAsia="en-US"/>
        </w:rPr>
        <w:t>ลักษณะการเกิดพันธะเคมีชนิดต่าง ๆ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8562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สามารถเขียนโครงสร้</w:t>
      </w:r>
      <w:r w:rsidR="003F6005">
        <w:rPr>
          <w:rFonts w:asciiTheme="majorBidi" w:hAnsiTheme="majorBidi" w:cs="Angsana New" w:hint="cs"/>
          <w:sz w:val="32"/>
          <w:szCs w:val="32"/>
          <w:cs/>
          <w:lang w:eastAsia="en-US"/>
        </w:rPr>
        <w:t>างของสารเคมีชนิดต่าง ๆ ได้อย่างถูกต้อง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พันธะเคมี (</w:t>
      </w:r>
      <w:r w:rsidRPr="0098562A">
        <w:rPr>
          <w:rFonts w:asciiTheme="majorBidi" w:hAnsiTheme="majorBidi" w:cs="Angsana New"/>
          <w:sz w:val="32"/>
          <w:szCs w:val="32"/>
          <w:lang w:eastAsia="en-US"/>
        </w:rPr>
        <w:t>Chemical Bonding)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กฎออกเตต เป็นการจัดเรียงอิเล็กตรอนของอะตอมให้ได้ครบ 8 ตัว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พันธะเคมี เป็นแรงยึดเหนี่ยวภายในและภายนอกระหว่างอะตอม โมเลกุล หรือไอออน พันธะเคมีเกิดจากเวเลนซ์อิเล็กตรอน (อิเล็กตรอนในระดับพลังงานนอกสุด) ของอะตอมนั้นมีจำนวนอิเล็กตรอนครบ 8 ตัว ซึ่งเป็นไปตามกฎออกเตต ทำให้ธาตุนั้นเสถียร ด้วยวิธีการต่างๆ คือ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1. ให้อิเล็กตรอนกับอะตอม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2. รับอิเล็กตรอนจากอะตอมอื่น</w:t>
      </w:r>
    </w:p>
    <w:p w:rsidR="007D74F0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3. ใช้อิเล็กตรอนร่วมกันกับอะตอมอื่น</w:t>
      </w:r>
    </w:p>
    <w:p w:rsid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พันธะไอออนิก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Ionic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คือ แรงยึดเหนี่ยวที่เกิดในสาร โดยที่อะตอมของธาตุที่มีค่าพลังงาน</w:t>
      </w:r>
      <w:r>
        <w:rPr>
          <w:rFonts w:asciiTheme="majorBidi" w:hAnsiTheme="majorBidi" w:cs="Angsana New"/>
          <w:sz w:val="32"/>
          <w:szCs w:val="32"/>
          <w:cs/>
          <w:lang w:eastAsia="en-US"/>
        </w:rPr>
        <w:t>ไอออไนเซชันต่ำให้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  <w:lang w:eastAsia="en-US"/>
        </w:rPr>
        <w:t>เ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ว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เลนต์อิเล็กตรอนแก่อะตอมของธาตุที่มีค่าพลังงานไอออนไนเซชันสูง กลายเป็นไอออนที่มีประจุบวกและประจุลบ เมื่อไอออนทั้งสองเข้ามาอยู่ใกล้กันจะเกิดแรงดึงดูดทางไฟฟ้าที่แข็งแรงระหว่างประจุไฟฟ้าตรงข้ามเหล่านั้น ทำให้ไอออนทั้งสองยึดเหนี่ยวกัน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พันธะโคเวเลนต์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Covalent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พันธะที่เกิดจากการใช้เวเลนซ์อิเล็กตรอนร่วมกัน ดังเช่น ในกรณีของไฮโดรเจน ดังนั้นลักษณะที่สำคัญของพันธะโคเวเลนต์ก็คือการที่อะตอมใช้เวเลนต์อิเล็กตรอนร่วมกันเป็นคู่ ๆสารประกอบที่อะตอมแต่ละคู่ยึดเหนี่ยวกันด้วยพันธะโคเวเลนต์ เรียกว่า สารโคเวเลนต์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โมเลกุลของสารที่อะตอมแต่ละคู่ยึดเหนี่ยวกันด้วยพันธะโคเวเลนต์ เรียกว่า โมเลกุลโคเวเลนต์</w:t>
      </w:r>
    </w:p>
    <w:p w:rsid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พันธะโคออร์ดิเนตโควาเลนต์ คล้ายกับพันธะโควาเลนต์ คือ มีการใช้อิเล็กตรอนร่วมกันแต่ต่างกันที่พันธะพันธะโคออร์ดิเนตโควาเลนต์มีอะตอมใดอะตอมหนึ่งเป็นตัวให้อิเล็กตรอนถึง 2 ตัว ส่วนอีกอะตอมหนึ่งเข้ามาใช้คู่อิเล็กตรอนเท่านั้น ไม่ต้องนำอิเล็กตรอนมาด้วย</w:t>
      </w:r>
    </w:p>
    <w:p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พันธะโลหะ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Metallic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คือ พันธะที่เกิดเนื่องจากเวเลนต์อิเล็กตรอนที่เคลื่อนที่อยู่โดยรอบทั้งก้อนโลหะ และการที่เวเลนต์อิเล็กตรอนเคลื่อนที่ได้อย่างอิสระ เพราะโลหะเป็นธาตุที่มีเวเลนต์อิเล็กตรอนน้อยและมีค่าพลังงานไอออนไนเซชันต่ำ จึงทำให้เกิดกลุ่มหมอกอิเล็กตรอน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ทำให้มี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แรงดึงดูดระหว่างไอออนบวกซึ่งเรียงชิดกัน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โดยที่คุณสมบัติของโลหะนั้นจะเป็นธาตุที่เป็นของแข็ง (ยกเว้นปรอทที่เป็นของเหลว) นำไฟฟ้าได้ดีมากกว่าอิเล็กตรอนเคลื่อนที่ไปมาตลอดเวลา มีผิวมันวาว มีจุดเดือดและจุดหลอมเหลวสูง นำความร้อนได้ดี และสามารถตีแผ่เป็นแผ่นบางๆได้</w:t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lastRenderedPageBreak/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การเกิดพันธะเคมีทั้ง 3 แบบ คือพันธะไอออนิก พันธะโคเวเลนต์ พันธะโลหะ และทำนายรูปร่างของโมเลกุลโคเวเลนต์ได้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77CC9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28D4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DC64-C7EF-4197-8F1A-A27F4802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14</cp:revision>
  <cp:lastPrinted>2014-03-25T01:41:00Z</cp:lastPrinted>
  <dcterms:created xsi:type="dcterms:W3CDTF">2017-09-14T03:55:00Z</dcterms:created>
  <dcterms:modified xsi:type="dcterms:W3CDTF">2018-09-17T08:51:00Z</dcterms:modified>
</cp:coreProperties>
</file>