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9F" w:rsidRPr="005E539F" w:rsidRDefault="005E539F" w:rsidP="005E53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E539F">
        <w:rPr>
          <w:rFonts w:ascii="TH SarabunPSK" w:hAnsi="TH SarabunPSK" w:cs="TH SarabunPSK"/>
          <w:b/>
          <w:bCs/>
          <w:sz w:val="28"/>
          <w:cs/>
        </w:rPr>
        <w:t>โครงการสอน</w:t>
      </w:r>
    </w:p>
    <w:p w:rsidR="005E539F" w:rsidRPr="005E539F" w:rsidRDefault="005E539F" w:rsidP="005E539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E539F">
        <w:rPr>
          <w:rFonts w:ascii="TH SarabunPSK" w:hAnsi="TH SarabunPSK" w:cs="TH SarabunPSK"/>
          <w:sz w:val="28"/>
          <w:cs/>
        </w:rPr>
        <w:t>กลุ่มสาระการเรียนรู้ การงานอาชีพและเทคโนโลยี</w:t>
      </w:r>
    </w:p>
    <w:p w:rsidR="005E539F" w:rsidRPr="005E539F" w:rsidRDefault="005E539F" w:rsidP="005E539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E539F">
        <w:rPr>
          <w:rFonts w:ascii="TH SarabunPSK" w:hAnsi="TH SarabunPSK" w:cs="TH SarabunPSK"/>
          <w:sz w:val="28"/>
          <w:cs/>
        </w:rPr>
        <w:t xml:space="preserve">ชั้นมัธยมศึกษาปีที่    </w:t>
      </w:r>
      <w:r w:rsidRPr="005E539F">
        <w:rPr>
          <w:rFonts w:ascii="TH SarabunPSK" w:hAnsi="TH SarabunPSK" w:cs="TH SarabunPSK"/>
          <w:sz w:val="28"/>
        </w:rPr>
        <w:t>3</w:t>
      </w:r>
      <w:r w:rsidRPr="005E539F">
        <w:rPr>
          <w:rFonts w:ascii="TH SarabunPSK" w:hAnsi="TH SarabunPSK" w:cs="TH SarabunPSK"/>
          <w:sz w:val="28"/>
          <w:cs/>
        </w:rPr>
        <w:t xml:space="preserve">  ภาคเรียนที่    </w:t>
      </w:r>
      <w:r w:rsidRPr="005E539F">
        <w:rPr>
          <w:rFonts w:ascii="TH SarabunPSK" w:hAnsi="TH SarabunPSK" w:cs="TH SarabunPSK"/>
          <w:sz w:val="28"/>
        </w:rPr>
        <w:t>1</w:t>
      </w:r>
      <w:r w:rsidRPr="005E539F">
        <w:rPr>
          <w:rFonts w:ascii="TH SarabunPSK" w:hAnsi="TH SarabunPSK" w:cs="TH SarabunPSK"/>
          <w:sz w:val="28"/>
          <w:cs/>
        </w:rPr>
        <w:t xml:space="preserve">     ปีการศึกษา   </w:t>
      </w:r>
      <w:r w:rsidRPr="005E539F">
        <w:rPr>
          <w:rFonts w:ascii="TH SarabunPSK" w:hAnsi="TH SarabunPSK" w:cs="TH SarabunPSK"/>
          <w:sz w:val="28"/>
        </w:rPr>
        <w:t>256</w:t>
      </w:r>
      <w:r w:rsidRPr="005E539F">
        <w:rPr>
          <w:rFonts w:ascii="TH SarabunPSK" w:hAnsi="TH SarabunPSK" w:cs="TH SarabunPSK" w:hint="cs"/>
          <w:sz w:val="28"/>
          <w:cs/>
        </w:rPr>
        <w:t>3</w:t>
      </w:r>
    </w:p>
    <w:p w:rsidR="00392956" w:rsidRPr="005E539F" w:rsidRDefault="005E539F" w:rsidP="005E539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5E539F">
        <w:rPr>
          <w:rFonts w:ascii="TH SarabunPSK" w:hAnsi="TH SarabunPSK" w:cs="TH SarabunPSK"/>
          <w:sz w:val="28"/>
          <w:cs/>
        </w:rPr>
        <w:t>วิชา งาน</w:t>
      </w:r>
      <w:r w:rsidRPr="005E539F">
        <w:rPr>
          <w:rFonts w:ascii="TH SarabunPSK" w:hAnsi="TH SarabunPSK" w:cs="TH SarabunPSK" w:hint="cs"/>
          <w:sz w:val="28"/>
          <w:cs/>
        </w:rPr>
        <w:t>บ้าน</w:t>
      </w:r>
      <w:r w:rsidRPr="005E539F">
        <w:rPr>
          <w:rFonts w:ascii="TH SarabunPSK" w:hAnsi="TH SarabunPSK" w:cs="TH SarabunPSK"/>
          <w:sz w:val="28"/>
          <w:cs/>
        </w:rPr>
        <w:t xml:space="preserve"> </w:t>
      </w:r>
      <w:r w:rsidRPr="005E539F">
        <w:rPr>
          <w:rFonts w:ascii="TH SarabunPSK" w:hAnsi="TH SarabunPSK" w:cs="TH SarabunPSK"/>
          <w:sz w:val="28"/>
        </w:rPr>
        <w:t>3  (</w:t>
      </w:r>
      <w:r w:rsidRPr="005E539F">
        <w:rPr>
          <w:rFonts w:ascii="TH SarabunPSK" w:hAnsi="TH SarabunPSK" w:cs="TH SarabunPSK"/>
          <w:sz w:val="28"/>
          <w:cs/>
        </w:rPr>
        <w:t xml:space="preserve">ง </w:t>
      </w:r>
      <w:r w:rsidRPr="005E539F">
        <w:rPr>
          <w:rFonts w:ascii="TH SarabunPSK" w:hAnsi="TH SarabunPSK" w:cs="TH SarabunPSK"/>
          <w:sz w:val="28"/>
        </w:rPr>
        <w:t>2310</w:t>
      </w:r>
      <w:r>
        <w:rPr>
          <w:rFonts w:ascii="TH SarabunPSK" w:hAnsi="TH SarabunPSK" w:cs="TH SarabunPSK" w:hint="cs"/>
          <w:sz w:val="28"/>
          <w:cs/>
        </w:rPr>
        <w:t>2</w:t>
      </w:r>
      <w:r w:rsidRPr="005E539F">
        <w:rPr>
          <w:rFonts w:ascii="TH SarabunPSK" w:hAnsi="TH SarabunPSK" w:cs="TH SarabunPSK"/>
          <w:sz w:val="28"/>
        </w:rPr>
        <w:t xml:space="preserve"> )</w:t>
      </w:r>
      <w:r w:rsidRPr="005E539F">
        <w:rPr>
          <w:rFonts w:ascii="TH SarabunPSK" w:hAnsi="TH SarabunPSK" w:cs="TH SarabunPSK"/>
          <w:sz w:val="28"/>
        </w:rPr>
        <w:tab/>
      </w:r>
      <w:r w:rsidRPr="005E539F">
        <w:rPr>
          <w:rFonts w:ascii="TH SarabunPSK" w:hAnsi="TH SarabunPSK" w:cs="TH SarabunPSK"/>
          <w:sz w:val="28"/>
        </w:rPr>
        <w:tab/>
      </w:r>
      <w:r w:rsidRPr="005E539F">
        <w:rPr>
          <w:rFonts w:ascii="TH SarabunPSK" w:hAnsi="TH SarabunPSK" w:cs="TH SarabunPSK"/>
          <w:sz w:val="28"/>
          <w:cs/>
        </w:rPr>
        <w:t xml:space="preserve">   จำนวน    </w:t>
      </w:r>
      <w:r w:rsidRPr="005E539F">
        <w:rPr>
          <w:rFonts w:ascii="TH SarabunPSK" w:hAnsi="TH SarabunPSK" w:cs="TH SarabunPSK"/>
          <w:sz w:val="28"/>
        </w:rPr>
        <w:t>0.5</w:t>
      </w:r>
      <w:r w:rsidRPr="005E539F">
        <w:rPr>
          <w:rFonts w:ascii="TH SarabunPSK" w:hAnsi="TH SarabunPSK" w:cs="TH SarabunPSK"/>
          <w:sz w:val="28"/>
          <w:cs/>
        </w:rPr>
        <w:t xml:space="preserve">    หน่วยกิต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246"/>
        <w:gridCol w:w="1134"/>
        <w:gridCol w:w="1134"/>
      </w:tblGrid>
      <w:tr w:rsidR="005E539F" w:rsidRPr="005030F1" w:rsidTr="002440D9">
        <w:tc>
          <w:tcPr>
            <w:tcW w:w="1634" w:type="dxa"/>
            <w:shd w:val="clear" w:color="auto" w:fill="808080" w:themeFill="background1" w:themeFillShade="80"/>
          </w:tcPr>
          <w:p w:rsidR="005E539F" w:rsidRPr="00B2307C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307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6" w:type="dxa"/>
            <w:shd w:val="clear" w:color="auto" w:fill="808080" w:themeFill="background1" w:themeFillShade="80"/>
          </w:tcPr>
          <w:p w:rsidR="005E539F" w:rsidRPr="00B2307C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07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30F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493"/>
                <w:tab w:val="left" w:pos="60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การดูแลรักษาเสื้อผ้าในชีวิตประจำวัน</w:t>
            </w:r>
          </w:p>
          <w:p w:rsidR="005E539F" w:rsidRPr="00A040E1" w:rsidRDefault="005E539F" w:rsidP="00A040E1">
            <w:pPr>
              <w:tabs>
                <w:tab w:val="left" w:pos="6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ความหมายและประโยชน์ของการดูแลรักษาเสื้อผ้าในชีวิตประจำวัน</w:t>
            </w:r>
          </w:p>
          <w:p w:rsidR="005E539F" w:rsidRPr="005E539F" w:rsidRDefault="005E539F" w:rsidP="005E539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ลำดับขั้นตอนในการดูแลรักษาเสื้อผ้า</w:t>
            </w:r>
          </w:p>
          <w:p w:rsidR="005E539F" w:rsidRPr="005E539F" w:rsidRDefault="005E539F" w:rsidP="005E539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การซักผ้า</w:t>
            </w:r>
          </w:p>
          <w:p w:rsidR="005E539F" w:rsidRPr="005E539F" w:rsidRDefault="005E539F" w:rsidP="005E539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การตากผ้า</w:t>
            </w:r>
          </w:p>
          <w:p w:rsidR="005E539F" w:rsidRPr="005E539F" w:rsidRDefault="005E539F" w:rsidP="005E539F">
            <w:pPr>
              <w:spacing w:after="0" w:line="20" w:lineRule="atLeast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การพับผ้า</w:t>
            </w:r>
          </w:p>
          <w:p w:rsidR="005E539F" w:rsidRPr="005E539F" w:rsidRDefault="005E539F" w:rsidP="005E539F">
            <w:pPr>
              <w:spacing w:after="0" w:line="20" w:lineRule="atLeast"/>
              <w:rPr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การจัดเก็บเสื้อผ้า</w:t>
            </w:r>
          </w:p>
          <w:p w:rsidR="005E539F" w:rsidRPr="00B2307C" w:rsidRDefault="005E539F" w:rsidP="006A5323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0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/>
                <w:b/>
                <w:bCs/>
                <w:sz w:val="20"/>
                <w:cs/>
              </w:rPr>
              <w:t>การลบรอยเปื้อนบนเสื้อผ้า</w:t>
            </w:r>
          </w:p>
          <w:p w:rsidR="005E539F" w:rsidRPr="00A040E1" w:rsidRDefault="005E539F" w:rsidP="00A040E1">
            <w:pPr>
              <w:tabs>
                <w:tab w:val="left" w:pos="6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ความหมายและประโยชน์ของการลบรอยเปื้อนบนเสื้อผ้า</w:t>
            </w:r>
          </w:p>
          <w:p w:rsidR="005E539F" w:rsidRPr="005E539F" w:rsidRDefault="005E539F" w:rsidP="005E539F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หลักการลบรอยเปื้อน</w:t>
            </w:r>
          </w:p>
          <w:p w:rsidR="005E539F" w:rsidRPr="005E539F" w:rsidRDefault="005E539F" w:rsidP="005E539F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ส</w:t>
            </w:r>
            <w:bookmarkStart w:id="0" w:name="_GoBack"/>
            <w:r w:rsidRPr="005E539F">
              <w:rPr>
                <w:rFonts w:ascii="TH SarabunPSK" w:hAnsi="TH SarabunPSK" w:cs="TH SarabunPSK"/>
                <w:sz w:val="28"/>
                <w:cs/>
              </w:rPr>
              <w:t>า</w:t>
            </w:r>
            <w:bookmarkEnd w:id="0"/>
            <w:r w:rsidRPr="005E539F">
              <w:rPr>
                <w:rFonts w:ascii="TH SarabunPSK" w:hAnsi="TH SarabunPSK" w:cs="TH SarabunPSK"/>
                <w:sz w:val="28"/>
                <w:cs/>
              </w:rPr>
              <w:t>รลบรอยเปื้อน</w:t>
            </w:r>
          </w:p>
          <w:p w:rsidR="005E539F" w:rsidRPr="00B2307C" w:rsidRDefault="005E539F" w:rsidP="005E539F">
            <w:pPr>
              <w:tabs>
                <w:tab w:val="left" w:pos="351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วิธีการลบรอยเปื้อนต่างๆ บนเสื้อผ้า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343"/>
                <w:tab w:val="left" w:pos="6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การตัดเย็บกางเกงอย่างง่าย</w:t>
            </w:r>
          </w:p>
          <w:p w:rsidR="005E539F" w:rsidRPr="00A040E1" w:rsidRDefault="005E539F" w:rsidP="00A040E1">
            <w:pPr>
              <w:tabs>
                <w:tab w:val="left" w:pos="6000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tabs>
                <w:tab w:val="left" w:pos="343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ประโยชน์ของการตัดเย็บกางเกงอย่างง่าย</w:t>
            </w:r>
          </w:p>
          <w:p w:rsidR="005E539F" w:rsidRPr="005E539F" w:rsidRDefault="005E539F" w:rsidP="005E539F">
            <w:pPr>
              <w:tabs>
                <w:tab w:val="left" w:pos="343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เครื่องมือและอุปกรณ์สำหรับงาน ตัดเย็บ</w:t>
            </w:r>
          </w:p>
          <w:p w:rsidR="005E539F" w:rsidRPr="00B2307C" w:rsidRDefault="005E539F" w:rsidP="005E539F">
            <w:pPr>
              <w:tabs>
                <w:tab w:val="left" w:pos="343"/>
                <w:tab w:val="left" w:pos="6000"/>
              </w:tabs>
              <w:spacing w:after="0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5E539F">
              <w:rPr>
                <w:rFonts w:ascii="TH SarabunPSK" w:hAnsi="TH SarabunPSK" w:cs="TH SarabunPSK"/>
                <w:sz w:val="28"/>
                <w:cs/>
              </w:rPr>
              <w:t>การตัดเย็บกางเกงอย่างง่าย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5E539F" w:rsidRPr="005030F1" w:rsidTr="002440D9">
        <w:tc>
          <w:tcPr>
            <w:tcW w:w="6880" w:type="dxa"/>
            <w:gridSpan w:val="2"/>
            <w:shd w:val="clear" w:color="auto" w:fill="D9D9D9" w:themeFill="background1" w:themeFillShade="D9"/>
          </w:tcPr>
          <w:p w:rsidR="005E539F" w:rsidRDefault="005E539F" w:rsidP="006A532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0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</w:t>
            </w:r>
          </w:p>
          <w:p w:rsidR="005E539F" w:rsidRPr="00B2307C" w:rsidRDefault="005E539F" w:rsidP="006A53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B2307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2307C">
              <w:rPr>
                <w:rFonts w:ascii="TH SarabunPSK" w:hAnsi="TH SarabunPSK" w:cs="TH SarabunPSK"/>
                <w:sz w:val="28"/>
              </w:rPr>
              <w:t xml:space="preserve">  </w:t>
            </w:r>
            <w:r w:rsidRPr="00B2307C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  <w:p w:rsidR="005E539F" w:rsidRPr="00B2307C" w:rsidRDefault="005E539F" w:rsidP="006A532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sz w:val="28"/>
              </w:rPr>
              <w:tab/>
              <w:t>-</w:t>
            </w:r>
            <w:r w:rsidRPr="00B2307C"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2</w:t>
            </w:r>
          </w:p>
          <w:p w:rsidR="005E539F" w:rsidRPr="00B2307C" w:rsidRDefault="005E539F" w:rsidP="006A532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/>
                <w:sz w:val="28"/>
              </w:rPr>
              <w:tab/>
            </w:r>
            <w:r w:rsidRPr="00B2307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2307C">
              <w:rPr>
                <w:rFonts w:ascii="TH SarabunPSK" w:hAnsi="TH SarabunPSK" w:cs="TH SarabunPSK"/>
                <w:sz w:val="28"/>
              </w:rPr>
              <w:t xml:space="preserve">  </w:t>
            </w:r>
            <w:r w:rsidRPr="00B2307C">
              <w:rPr>
                <w:rFonts w:ascii="TH SarabunPSK" w:hAnsi="TH SarabunPSK" w:cs="TH SarabunPSK" w:hint="cs"/>
                <w:sz w:val="28"/>
                <w:cs/>
              </w:rPr>
              <w:t>หน่วยที่ 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</w:tbl>
    <w:p w:rsidR="005E539F" w:rsidRDefault="005E539F">
      <w:r>
        <w:br w:type="page"/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5246"/>
        <w:gridCol w:w="1134"/>
        <w:gridCol w:w="1134"/>
      </w:tblGrid>
      <w:tr w:rsidR="005E539F" w:rsidRPr="005030F1" w:rsidTr="002440D9">
        <w:tc>
          <w:tcPr>
            <w:tcW w:w="1634" w:type="dxa"/>
            <w:shd w:val="clear" w:color="auto" w:fill="808080" w:themeFill="background1" w:themeFillShade="80"/>
          </w:tcPr>
          <w:p w:rsidR="005E539F" w:rsidRPr="00B2307C" w:rsidRDefault="005E539F" w:rsidP="005E53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307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หน่วยการเรียนรู้</w:t>
            </w:r>
          </w:p>
        </w:tc>
        <w:tc>
          <w:tcPr>
            <w:tcW w:w="5246" w:type="dxa"/>
            <w:shd w:val="clear" w:color="auto" w:fill="808080" w:themeFill="background1" w:themeFillShade="80"/>
          </w:tcPr>
          <w:p w:rsidR="005E539F" w:rsidRPr="00B2307C" w:rsidRDefault="005E539F" w:rsidP="005E53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07C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5E53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030F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5E539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030F1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อาหารจานคุณภาพ</w:t>
            </w:r>
          </w:p>
          <w:p w:rsidR="005E539F" w:rsidRPr="00A040E1" w:rsidRDefault="005E539F" w:rsidP="00A04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หลักการเลือกซื้ออาหาร</w:t>
            </w:r>
          </w:p>
          <w:p w:rsidR="005E539F" w:rsidRPr="005E539F" w:rsidRDefault="005E539F" w:rsidP="005E539F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การเลือกซื้ออาหารสดและอาหารแห้ง</w:t>
            </w:r>
          </w:p>
          <w:p w:rsidR="005E539F" w:rsidRPr="005E539F" w:rsidRDefault="005E539F" w:rsidP="005E539F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การเก็บรักษาอาหาร</w:t>
            </w:r>
          </w:p>
          <w:p w:rsidR="005E539F" w:rsidRPr="005E539F" w:rsidRDefault="005E539F" w:rsidP="005E539F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การเตรียมและการประกอบอาหารอย่างสงวนคุณค่า</w:t>
            </w:r>
          </w:p>
          <w:p w:rsidR="005E539F" w:rsidRPr="00B945DD" w:rsidRDefault="005E539F" w:rsidP="005E539F">
            <w:pPr>
              <w:tabs>
                <w:tab w:val="left" w:pos="351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การจัดตกแต่งอาหารอย่างง่าย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9F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/>
                <w:b/>
                <w:bCs/>
                <w:sz w:val="28"/>
                <w:cs/>
              </w:rPr>
              <w:t>อาหารสำรับ</w:t>
            </w:r>
          </w:p>
          <w:p w:rsidR="005E539F" w:rsidRPr="00A040E1" w:rsidRDefault="005E539F" w:rsidP="00A04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ab/>
              <w:t>- ความหมายและประโยชน์ของอาหารสำรับ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>-  หลักการจัดอาหารสำรับ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>- การจัดอาหารสำรับใน 1 วัน</w:t>
            </w:r>
          </w:p>
          <w:p w:rsidR="005E539F" w:rsidRPr="00B945DD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539F">
              <w:rPr>
                <w:rFonts w:ascii="TH SarabunPSK" w:hAnsi="TH SarabunPSK" w:cs="TH SarabunPSK" w:hint="cs"/>
                <w:sz w:val="28"/>
                <w:cs/>
              </w:rPr>
              <w:tab/>
              <w:t>- ตัวอย่างการจัดรายการอาหารสำรับ ใน 1 วัน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9F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5E539F" w:rsidRPr="005030F1" w:rsidTr="00A040E1">
        <w:tc>
          <w:tcPr>
            <w:tcW w:w="1634" w:type="dxa"/>
            <w:shd w:val="clear" w:color="auto" w:fill="auto"/>
          </w:tcPr>
          <w:p w:rsidR="00A040E1" w:rsidRPr="00A040E1" w:rsidRDefault="005E539F" w:rsidP="00A040E1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A040E1" w:rsidRPr="00A040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A040E1" w:rsidRPr="00A040E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วัสดุธรรมชาติกับงานประดิษฐ์บรรจุภัณฑ์</w:t>
            </w:r>
          </w:p>
          <w:p w:rsidR="005E539F" w:rsidRPr="00A040E1" w:rsidRDefault="005E539F" w:rsidP="00A040E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46" w:type="dxa"/>
            <w:shd w:val="clear" w:color="auto" w:fill="auto"/>
          </w:tcPr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ความหมาย ความเป็นมาและประโยชน์ของการบรรจุภัณฑ์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ลักษณะที่ดีของบรรจุภัณฑ์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วัสดุธรรมชาติที่ใช้ประดิษฐ์บรรจุภัณฑ์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หลักการออกแบบบรรจุภัณฑ์จากวัสดุธรรมชาติ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ขั้นตอนการประดิษฐ์บรรจุภัณฑ์</w:t>
            </w:r>
          </w:p>
          <w:p w:rsidR="005E539F" w:rsidRPr="005E539F" w:rsidRDefault="005E539F" w:rsidP="005E539F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539F">
              <w:rPr>
                <w:rFonts w:ascii="TH SarabunPSK" w:hAnsi="TH SarabunPSK" w:cs="TH SarabunPSK"/>
                <w:sz w:val="28"/>
                <w:cs/>
              </w:rPr>
              <w:t>- ตัวอย่างการวิเคราะห์เพื่อการประดิษฐ์บรรจุภัณฑ์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39F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  <w:tr w:rsidR="002440D9" w:rsidRPr="005030F1" w:rsidTr="002440D9">
        <w:tc>
          <w:tcPr>
            <w:tcW w:w="6880" w:type="dxa"/>
            <w:gridSpan w:val="2"/>
            <w:shd w:val="clear" w:color="auto" w:fill="D9D9D9" w:themeFill="background1" w:themeFillShade="D9"/>
            <w:vAlign w:val="center"/>
          </w:tcPr>
          <w:p w:rsidR="002440D9" w:rsidRPr="002440D9" w:rsidRDefault="002440D9" w:rsidP="002440D9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440D9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สอบปลายภาคเรียน</w:t>
            </w:r>
          </w:p>
          <w:p w:rsidR="002440D9" w:rsidRPr="002440D9" w:rsidRDefault="002440D9" w:rsidP="002440D9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2440D9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2440D9">
              <w:rPr>
                <w:rFonts w:ascii="TH SarabunPSK" w:hAnsi="TH SarabunPSK" w:cs="TH SarabunPSK"/>
                <w:sz w:val="28"/>
              </w:rPr>
              <w:t>4</w:t>
            </w:r>
          </w:p>
          <w:p w:rsidR="002440D9" w:rsidRPr="002440D9" w:rsidRDefault="002440D9" w:rsidP="002440D9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2440D9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2440D9">
              <w:rPr>
                <w:rFonts w:ascii="TH SarabunPSK" w:hAnsi="TH SarabunPSK" w:cs="TH SarabunPSK"/>
                <w:sz w:val="28"/>
              </w:rPr>
              <w:t>5</w:t>
            </w:r>
          </w:p>
          <w:p w:rsidR="002440D9" w:rsidRPr="005E539F" w:rsidRDefault="002440D9" w:rsidP="002440D9">
            <w:pPr>
              <w:tabs>
                <w:tab w:val="left" w:pos="33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</w:r>
            <w:r w:rsidRPr="002440D9">
              <w:rPr>
                <w:rFonts w:ascii="TH SarabunPSK" w:hAnsi="TH SarabunPSK" w:cs="TH SarabunPSK"/>
                <w:sz w:val="28"/>
              </w:rPr>
              <w:tab/>
              <w:t xml:space="preserve">- </w:t>
            </w:r>
            <w:r w:rsidRPr="002440D9">
              <w:rPr>
                <w:rFonts w:ascii="TH SarabunPSK" w:hAnsi="TH SarabunPSK" w:cs="TH SarabunPSK"/>
                <w:sz w:val="28"/>
                <w:cs/>
              </w:rPr>
              <w:t xml:space="preserve">หน่วยที่ </w:t>
            </w:r>
            <w:r w:rsidRPr="002440D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40D9" w:rsidRDefault="002440D9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440D9" w:rsidRPr="005030F1" w:rsidRDefault="002440D9" w:rsidP="006A5323">
            <w:pPr>
              <w:spacing w:after="0" w:line="240" w:lineRule="auto"/>
            </w:pPr>
          </w:p>
        </w:tc>
      </w:tr>
      <w:tr w:rsidR="005E539F" w:rsidRPr="005030F1" w:rsidTr="002440D9">
        <w:tc>
          <w:tcPr>
            <w:tcW w:w="6880" w:type="dxa"/>
            <w:gridSpan w:val="2"/>
            <w:shd w:val="clear" w:color="auto" w:fill="808080" w:themeFill="background1" w:themeFillShade="80"/>
          </w:tcPr>
          <w:p w:rsidR="005E539F" w:rsidRPr="005030F1" w:rsidRDefault="005E539F" w:rsidP="006A5323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030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6A532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30F1">
              <w:rPr>
                <w:rFonts w:ascii="TH SarabunPSK" w:hAnsi="TH SarabunPSK" w:cs="TH SarabunPSK"/>
                <w:sz w:val="28"/>
              </w:rPr>
              <w:t xml:space="preserve">= </w:t>
            </w:r>
            <w:r w:rsidRPr="005030F1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E539F" w:rsidRPr="005030F1" w:rsidRDefault="005E539F" w:rsidP="006A5323">
            <w:pPr>
              <w:spacing w:after="0" w:line="240" w:lineRule="auto"/>
            </w:pPr>
          </w:p>
        </w:tc>
      </w:tr>
    </w:tbl>
    <w:p w:rsidR="005E539F" w:rsidRPr="005E539F" w:rsidRDefault="005E539F" w:rsidP="005E539F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5E539F" w:rsidRPr="005E539F" w:rsidSect="005E539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9F"/>
    <w:rsid w:val="002440D9"/>
    <w:rsid w:val="00392956"/>
    <w:rsid w:val="005E539F"/>
    <w:rsid w:val="00A0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dcterms:created xsi:type="dcterms:W3CDTF">2020-06-30T04:06:00Z</dcterms:created>
  <dcterms:modified xsi:type="dcterms:W3CDTF">2020-06-30T05:40:00Z</dcterms:modified>
</cp:coreProperties>
</file>