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7ED" w14:textId="77777777" w:rsidR="00BB3EC4" w:rsidRPr="00BB3EC4" w:rsidRDefault="00BB3EC4" w:rsidP="00BB3EC4">
      <w:pPr>
        <w:spacing w:line="276" w:lineRule="auto"/>
        <w:jc w:val="center"/>
        <w:rPr>
          <w:rFonts w:cs="TH SarabunPSK"/>
          <w:szCs w:val="32"/>
        </w:rPr>
      </w:pPr>
      <w:r w:rsidRPr="00BB3EC4">
        <w:rPr>
          <w:rFonts w:cs="TH SarabunPSK" w:hint="cs"/>
          <w:noProof/>
          <w:szCs w:val="32"/>
          <w:cs/>
        </w:rPr>
        <w:drawing>
          <wp:inline distT="0" distB="0" distL="0" distR="0" wp14:anchorId="43082B16" wp14:editId="41D96829">
            <wp:extent cx="489242" cy="7473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71" cy="7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905A" w14:textId="22D0766C" w:rsidR="00E43094" w:rsidRPr="006E76A3" w:rsidRDefault="00BB3EC4" w:rsidP="00E43094">
      <w:pPr>
        <w:jc w:val="center"/>
        <w:rPr>
          <w:rFonts w:cs="TH SarabunPSK"/>
          <w:b/>
          <w:bCs/>
          <w:szCs w:val="32"/>
          <w:lang w:val="en-US"/>
        </w:rPr>
      </w:pPr>
      <w:r w:rsidRPr="00E43094">
        <w:rPr>
          <w:rFonts w:cs="TH SarabunPSK" w:hint="cs"/>
          <w:b/>
          <w:bCs/>
          <w:szCs w:val="32"/>
          <w:cs/>
        </w:rPr>
        <w:t>แผนการจัดการเรียนรู้</w:t>
      </w:r>
      <w:r w:rsidR="006E76A3">
        <w:rPr>
          <w:rFonts w:cs="TH SarabunPSK" w:hint="cs"/>
          <w:b/>
          <w:bCs/>
          <w:szCs w:val="32"/>
          <w:cs/>
          <w:lang w:val="en-US"/>
        </w:rPr>
        <w:t>ที่</w:t>
      </w:r>
      <w:r w:rsidR="00406BED">
        <w:rPr>
          <w:rFonts w:cs="TH SarabunPSK" w:hint="cs"/>
          <w:b/>
          <w:bCs/>
          <w:szCs w:val="32"/>
          <w:cs/>
          <w:lang w:val="en-US"/>
        </w:rPr>
        <w:t xml:space="preserve"> </w:t>
      </w:r>
      <w:r w:rsidR="00F470AD">
        <w:rPr>
          <w:rFonts w:cs="TH SarabunPSK"/>
          <w:b/>
          <w:bCs/>
          <w:szCs w:val="32"/>
          <w:lang w:val="en-US"/>
        </w:rPr>
        <w:t>9</w:t>
      </w:r>
      <w:r w:rsidR="007D1A7C">
        <w:rPr>
          <w:rFonts w:cs="TH SarabunPSK"/>
          <w:b/>
          <w:bCs/>
          <w:szCs w:val="32"/>
          <w:lang w:val="en-US"/>
        </w:rPr>
        <w:t xml:space="preserve"> (</w:t>
      </w:r>
      <w:r w:rsidR="00A35F38">
        <w:rPr>
          <w:rFonts w:cs="TH SarabunPSK"/>
          <w:b/>
          <w:bCs/>
          <w:szCs w:val="32"/>
          <w:lang w:val="en-US"/>
        </w:rPr>
        <w:t>Regular</w:t>
      </w:r>
      <w:r w:rsidR="007D1A7C">
        <w:rPr>
          <w:rFonts w:cs="TH SarabunPSK"/>
          <w:b/>
          <w:bCs/>
          <w:szCs w:val="32"/>
          <w:lang w:val="en-US"/>
        </w:rPr>
        <w:t>)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436"/>
        <w:gridCol w:w="3497"/>
      </w:tblGrid>
      <w:tr w:rsidR="006E76A3" w14:paraId="4A97A069" w14:textId="77777777" w:rsidTr="000713A9">
        <w:trPr>
          <w:trHeight w:val="309"/>
        </w:trPr>
        <w:tc>
          <w:tcPr>
            <w:tcW w:w="2966" w:type="dxa"/>
          </w:tcPr>
          <w:p w14:paraId="35499157" w14:textId="78716627" w:rsidR="006E76A3" w:rsidRDefault="006E76A3" w:rsidP="006E76A3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หน่วยการเรียนรู้ที่ </w:t>
            </w:r>
            <w:r w:rsidR="00F93D3B">
              <w:rPr>
                <w:rFonts w:cs="TH SarabunPSK"/>
                <w:b/>
                <w:bCs/>
                <w:szCs w:val="32"/>
                <w:lang w:val="en-US"/>
              </w:rPr>
              <w:t>4</w:t>
            </w:r>
          </w:p>
        </w:tc>
        <w:tc>
          <w:tcPr>
            <w:tcW w:w="3436" w:type="dxa"/>
          </w:tcPr>
          <w:p w14:paraId="62598833" w14:textId="77777777" w:rsidR="006E76A3" w:rsidRDefault="006E76A3" w:rsidP="006E76A3">
            <w:pPr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497" w:type="dxa"/>
          </w:tcPr>
          <w:p w14:paraId="1FCB0550" w14:textId="09A6C3F6" w:rsidR="006E76A3" w:rsidRDefault="006E76A3" w:rsidP="006E76A3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เรื่อง </w:t>
            </w:r>
            <w:r w:rsidR="00031F62" w:rsidRPr="00031F62">
              <w:rPr>
                <w:rFonts w:cs="TH SarabunPSK"/>
                <w:b/>
                <w:bCs/>
                <w:szCs w:val="32"/>
                <w:lang w:val="en-US"/>
              </w:rPr>
              <w:t>What’s the matter?</w:t>
            </w:r>
          </w:p>
        </w:tc>
      </w:tr>
      <w:tr w:rsidR="00735520" w14:paraId="49E05EEE" w14:textId="77777777" w:rsidTr="00D46795">
        <w:trPr>
          <w:trHeight w:val="309"/>
        </w:trPr>
        <w:tc>
          <w:tcPr>
            <w:tcW w:w="2966" w:type="dxa"/>
          </w:tcPr>
          <w:p w14:paraId="53B98CE8" w14:textId="48FBCF8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รหัสวิชา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2310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</w:p>
        </w:tc>
        <w:tc>
          <w:tcPr>
            <w:tcW w:w="3436" w:type="dxa"/>
          </w:tcPr>
          <w:p w14:paraId="105F93AD" w14:textId="531C9090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>รายวิชา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 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ภาษาอังกฤษ </w:t>
            </w:r>
            <w:r w:rsidR="007E5895">
              <w:rPr>
                <w:rFonts w:cs="TH SarabunPSK"/>
                <w:b/>
                <w:bCs/>
                <w:szCs w:val="32"/>
                <w:lang w:val="en-US"/>
              </w:rPr>
              <w:t>6</w:t>
            </w:r>
          </w:p>
        </w:tc>
        <w:tc>
          <w:tcPr>
            <w:tcW w:w="3497" w:type="dxa"/>
            <w:vAlign w:val="center"/>
          </w:tcPr>
          <w:p w14:paraId="3DB0FCD5" w14:textId="546FD7F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กลุ่มสาระการเรียนรู้ภาษาต่างประเทศ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</w:t>
            </w:r>
          </w:p>
        </w:tc>
      </w:tr>
      <w:tr w:rsidR="00735520" w14:paraId="711E1A04" w14:textId="77777777" w:rsidTr="00D46795">
        <w:trPr>
          <w:trHeight w:val="309"/>
        </w:trPr>
        <w:tc>
          <w:tcPr>
            <w:tcW w:w="2966" w:type="dxa"/>
          </w:tcPr>
          <w:p w14:paraId="3FA6AB59" w14:textId="582BAE9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ระดับชั้นมัธยมศึกษาปีที่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3436" w:type="dxa"/>
          </w:tcPr>
          <w:p w14:paraId="78085BD5" w14:textId="00B78135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ปีการศึกษา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2563</w:t>
            </w:r>
          </w:p>
        </w:tc>
        <w:tc>
          <w:tcPr>
            <w:tcW w:w="3497" w:type="dxa"/>
            <w:vAlign w:val="center"/>
          </w:tcPr>
          <w:p w14:paraId="73B7E6CC" w14:textId="2FB9663D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เวลา </w:t>
            </w:r>
            <w:r w:rsidR="00CF6EF1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 ชั่วโมง</w:t>
            </w:r>
          </w:p>
        </w:tc>
      </w:tr>
      <w:tr w:rsidR="007628DA" w14:paraId="0FB8EF1D" w14:textId="77777777" w:rsidTr="00D46795">
        <w:trPr>
          <w:trHeight w:val="309"/>
        </w:trPr>
        <w:tc>
          <w:tcPr>
            <w:tcW w:w="2966" w:type="dxa"/>
          </w:tcPr>
          <w:p w14:paraId="2AD8F9AD" w14:textId="71328671" w:rsidR="007628DA" w:rsidRPr="00E43094" w:rsidRDefault="006E6CEF" w:rsidP="007628DA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ผู้สอน นายสหรัฐ ลักษณะสุต</w:t>
            </w:r>
          </w:p>
        </w:tc>
        <w:tc>
          <w:tcPr>
            <w:tcW w:w="3436" w:type="dxa"/>
          </w:tcPr>
          <w:p w14:paraId="60EF1CD1" w14:textId="649A1506" w:rsidR="007628DA" w:rsidRPr="00E43094" w:rsidRDefault="007628DA" w:rsidP="007628DA">
            <w:pPr>
              <w:rPr>
                <w:rFonts w:cs="TH SarabunPSK"/>
                <w:b/>
                <w:bCs/>
                <w:szCs w:val="32"/>
                <w:lang w:val="en-US"/>
              </w:rPr>
            </w:pPr>
          </w:p>
        </w:tc>
        <w:tc>
          <w:tcPr>
            <w:tcW w:w="3497" w:type="dxa"/>
            <w:vAlign w:val="center"/>
          </w:tcPr>
          <w:p w14:paraId="503155E4" w14:textId="0E1D63CA" w:rsidR="007628DA" w:rsidRDefault="006E6CEF" w:rsidP="007628DA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พี่เลี้ยง อ.ดร.ภูวิชญ์ งิ้วลาย</w:t>
            </w:r>
          </w:p>
        </w:tc>
      </w:tr>
    </w:tbl>
    <w:p w14:paraId="44B9D27F" w14:textId="77777777" w:rsidR="00E43094" w:rsidRPr="00E43094" w:rsidRDefault="00E43094" w:rsidP="00E43094">
      <w:pPr>
        <w:rPr>
          <w:rFonts w:cs="TH SarabunPSK"/>
          <w:b/>
          <w:bCs/>
          <w:szCs w:val="32"/>
        </w:rPr>
        <w:sectPr w:rsidR="00E43094" w:rsidRPr="00E43094" w:rsidSect="00BB3EC4">
          <w:pgSz w:w="11900" w:h="16840"/>
          <w:pgMar w:top="851" w:right="1134" w:bottom="851" w:left="1134" w:header="709" w:footer="709" w:gutter="0"/>
          <w:cols w:space="708"/>
          <w:docGrid w:linePitch="435"/>
        </w:sectPr>
      </w:pPr>
    </w:p>
    <w:p w14:paraId="6A524EE8" w14:textId="77777777" w:rsidR="00937E20" w:rsidRPr="00CB71F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CB71F0">
        <w:rPr>
          <w:rFonts w:ascii="TH Sarabun New" w:hAnsi="TH Sarabun New" w:cs="TH Sarabun New" w:hint="cs"/>
          <w:b/>
          <w:bCs/>
          <w:szCs w:val="32"/>
          <w:cs/>
        </w:rPr>
        <w:t>มาตรฐานการเรียนร</w:t>
      </w:r>
      <w:r w:rsidRPr="00CB71F0">
        <w:rPr>
          <w:rFonts w:ascii="TH Sarabun New" w:hAnsi="TH Sarabun New" w:cs="TH Sarabun New" w:hint="cs"/>
          <w:b/>
          <w:bCs/>
          <w:szCs w:val="32"/>
          <w:cs/>
          <w:lang w:val="en-US"/>
        </w:rPr>
        <w:t>ู้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37E20" w:rsidRPr="00CB71F0" w14:paraId="7A3D57B5" w14:textId="77777777" w:rsidTr="00D606D7">
        <w:tc>
          <w:tcPr>
            <w:tcW w:w="1701" w:type="dxa"/>
          </w:tcPr>
          <w:p w14:paraId="727B36B1" w14:textId="5BDF1E39" w:rsidR="00937E20" w:rsidRPr="00CB71F0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6165B9" w:rsidRPr="00CB71F0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513" w:type="dxa"/>
          </w:tcPr>
          <w:p w14:paraId="7BEE2639" w14:textId="09BB53FF" w:rsidR="00937E20" w:rsidRPr="00CB71F0" w:rsidRDefault="0003206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เข้าใจและตีความเรื่องที่ฟังและอ่านจากสื่อประเภทต่าง</w:t>
            </w:r>
            <w:r w:rsidRPr="00CB71F0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และแสดงความคิดเห็นอย่างมีเหตุผล</w:t>
            </w:r>
          </w:p>
        </w:tc>
      </w:tr>
      <w:tr w:rsidR="00937E20" w:rsidRPr="00CB71F0" w14:paraId="6ED61ECD" w14:textId="77777777" w:rsidTr="00D606D7">
        <w:tc>
          <w:tcPr>
            <w:tcW w:w="1701" w:type="dxa"/>
          </w:tcPr>
          <w:p w14:paraId="0C54E81D" w14:textId="080154B1" w:rsidR="00937E20" w:rsidRPr="00CB71F0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="00CB71F0" w:rsidRPr="00CB71F0">
              <w:rPr>
                <w:color w:val="0D0D0D" w:themeColor="text1" w:themeTint="F2"/>
                <w:cs/>
              </w:rPr>
              <w:t xml:space="preserve">ต </w:t>
            </w:r>
            <w:r w:rsidR="00CB71F0" w:rsidRPr="00CB71F0">
              <w:rPr>
                <w:color w:val="0D0D0D" w:themeColor="text1" w:themeTint="F2"/>
              </w:rPr>
              <w:t>1.2</w:t>
            </w:r>
          </w:p>
        </w:tc>
        <w:tc>
          <w:tcPr>
            <w:tcW w:w="7513" w:type="dxa"/>
          </w:tcPr>
          <w:p w14:paraId="305959C8" w14:textId="74DBEF2C" w:rsidR="00937E20" w:rsidRPr="00CB71F0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      </w:r>
          </w:p>
        </w:tc>
      </w:tr>
      <w:tr w:rsidR="00CB71F0" w:rsidRPr="00CB71F0" w14:paraId="5D479A2A" w14:textId="77777777" w:rsidTr="00D606D7">
        <w:tc>
          <w:tcPr>
            <w:tcW w:w="1701" w:type="dxa"/>
          </w:tcPr>
          <w:p w14:paraId="66A41548" w14:textId="1AE8DE00" w:rsidR="00CB71F0" w:rsidRPr="00CB71F0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513" w:type="dxa"/>
          </w:tcPr>
          <w:p w14:paraId="74C3DE05" w14:textId="3906198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นำเสนอข้อมูลข่าวสาร ความคิดรวบยอด และความคิดเห็นในเรื่องต่าง</w:t>
            </w:r>
            <w:r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โดยการพูด</w:t>
            </w:r>
          </w:p>
          <w:p w14:paraId="3FD158C7" w14:textId="7BA661E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และการเขียน</w:t>
            </w:r>
          </w:p>
        </w:tc>
      </w:tr>
      <w:tr w:rsidR="00CB71F0" w:rsidRPr="00CB71F0" w14:paraId="24EF36FC" w14:textId="77777777" w:rsidTr="00D606D7">
        <w:tc>
          <w:tcPr>
            <w:tcW w:w="1701" w:type="dxa"/>
          </w:tcPr>
          <w:p w14:paraId="016F918C" w14:textId="5103AC90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  <w:lang w:val="en-US"/>
              </w:rPr>
              <w:t>2</w:t>
            </w:r>
            <w:r w:rsidRPr="00CB71F0">
              <w:rPr>
                <w:color w:val="0D0D0D" w:themeColor="text1" w:themeTint="F2"/>
              </w:rPr>
              <w:t>.</w:t>
            </w:r>
            <w:r w:rsidRPr="00CB71F0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513" w:type="dxa"/>
          </w:tcPr>
          <w:p w14:paraId="302F62D4" w14:textId="1509BB0C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เข้าใจความสัมพันธ์ระหว่างภาษากับวัฒนธรรมของเจ้าของภาษา และนำไปใช้ ได้อย่างเหมาะสมกับกาลเทศะ</w:t>
            </w:r>
          </w:p>
        </w:tc>
      </w:tr>
    </w:tbl>
    <w:p w14:paraId="3A19E383" w14:textId="77777777" w:rsidR="00937E20" w:rsidRPr="0081206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0E39D895" w14:textId="77777777" w:rsidR="00937E20" w:rsidRPr="00EF26B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EF26B5">
        <w:rPr>
          <w:rFonts w:ascii="TH Sarabun New" w:hAnsi="TH Sarabun New" w:cs="TH Sarabun New" w:hint="cs"/>
          <w:b/>
          <w:bCs/>
          <w:szCs w:val="32"/>
          <w:cs/>
          <w:lang w:val="en-US"/>
        </w:rPr>
        <w:t>ตัวชี้วัด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937E20" w:rsidRPr="00EF26B5" w14:paraId="60A41FC6" w14:textId="77777777" w:rsidTr="00D606D7">
        <w:tc>
          <w:tcPr>
            <w:tcW w:w="1276" w:type="dxa"/>
          </w:tcPr>
          <w:p w14:paraId="742B3E32" w14:textId="73C36C11" w:rsidR="00937E20" w:rsidRPr="00EF26B5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BF3A6D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39FE021F" w14:textId="3A0D5430" w:rsidR="00937E20" w:rsidRPr="00EF26B5" w:rsidRDefault="00CB71F0" w:rsidP="008A4C34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อ่านออกเสียงข้อความ ข่าว โฆษณา และบทร้อยกรองสั้น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 xml:space="preserve">ๆ ถูกต้องตามหลักการอ่าน  </w:t>
            </w:r>
          </w:p>
        </w:tc>
      </w:tr>
      <w:tr w:rsidR="00937E20" w:rsidRPr="00EF26B5" w14:paraId="73AAC492" w14:textId="77777777" w:rsidTr="00D606D7">
        <w:tc>
          <w:tcPr>
            <w:tcW w:w="1276" w:type="dxa"/>
          </w:tcPr>
          <w:p w14:paraId="1363D7D5" w14:textId="4B8B074F" w:rsidR="00937E20" w:rsidRPr="00EF26B5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938" w:type="dxa"/>
          </w:tcPr>
          <w:p w14:paraId="785BC53E" w14:textId="01099927" w:rsidR="00937E20" w:rsidRPr="00EF26B5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สนทนาและเขียนโต้ตอบข้อมูลเกี่ยวกับตนเอง  เรื่องต่าง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</w:tr>
      <w:tr w:rsidR="00CB71F0" w:rsidRPr="00EF26B5" w14:paraId="7B67CFB1" w14:textId="77777777" w:rsidTr="00D606D7">
        <w:tc>
          <w:tcPr>
            <w:tcW w:w="1276" w:type="dxa"/>
          </w:tcPr>
          <w:p w14:paraId="5B40E26E" w14:textId="2DD6D586" w:rsidR="00CB71F0" w:rsidRPr="00EF26B5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633B7797" w14:textId="0C24D228" w:rsidR="00CB71F0" w:rsidRPr="00EF26B5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ใช้คำขอร้อง ให้คำแนะนำ คำชี้แจง และคำอธิบายอย่างเหมาะสม</w:t>
            </w:r>
          </w:p>
        </w:tc>
      </w:tr>
      <w:tr w:rsidR="00937E20" w:rsidRPr="00EF26B5" w14:paraId="70107844" w14:textId="77777777" w:rsidTr="00D606D7">
        <w:tc>
          <w:tcPr>
            <w:tcW w:w="1276" w:type="dxa"/>
          </w:tcPr>
          <w:p w14:paraId="63077B02" w14:textId="690FDB19" w:rsidR="00937E20" w:rsidRPr="00EF26B5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1.3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3106E1C8" w14:textId="68451AB9" w:rsidR="00937E20" w:rsidRPr="00EF26B5" w:rsidRDefault="00CB71F0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     ที่อยู่ในความสนใจของสังคม</w:t>
            </w:r>
          </w:p>
        </w:tc>
      </w:tr>
      <w:tr w:rsidR="00C76D7F" w:rsidRPr="00EF26B5" w14:paraId="47C1AD56" w14:textId="77777777" w:rsidTr="00D606D7">
        <w:tc>
          <w:tcPr>
            <w:tcW w:w="1276" w:type="dxa"/>
          </w:tcPr>
          <w:p w14:paraId="2A6EA57F" w14:textId="0F3AB1AE" w:rsidR="00C76D7F" w:rsidRPr="00EF26B5" w:rsidRDefault="00C76D7F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2.1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71CFB0E1" w14:textId="3FA0E21D" w:rsidR="00C76D7F" w:rsidRPr="00EF26B5" w:rsidRDefault="00C76D7F" w:rsidP="00D606D7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</w:tr>
    </w:tbl>
    <w:p w14:paraId="5830C1FE" w14:textId="77777777" w:rsidR="00937E20" w:rsidRPr="00812065" w:rsidRDefault="00937E20" w:rsidP="00937E20">
      <w:pPr>
        <w:rPr>
          <w:rFonts w:ascii="TH Sarabun New" w:hAnsi="TH Sarabun New" w:cs="TH Sarabun New"/>
          <w:b/>
          <w:bCs/>
          <w:szCs w:val="32"/>
          <w:highlight w:val="yellow"/>
          <w:cs/>
          <w:lang w:val="en-US"/>
        </w:rPr>
      </w:pPr>
    </w:p>
    <w:p w14:paraId="618F0C95" w14:textId="516BEC7E" w:rsidR="00937E20" w:rsidRPr="006C31A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>จุดประสงค์การเรียนรู้</w:t>
      </w:r>
      <w:r w:rsidR="006F1959"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6F1959" w:rsidRPr="006C31A5">
        <w:rPr>
          <w:rFonts w:ascii="TH Sarabun New" w:hAnsi="TH Sarabun New" w:cs="TH Sarabun New" w:hint="cs"/>
          <w:szCs w:val="32"/>
          <w:cs/>
          <w:lang w:val="en-US"/>
        </w:rPr>
        <w:t>ผู้เรียนสามารถ</w:t>
      </w:r>
    </w:p>
    <w:p w14:paraId="2590F94B" w14:textId="3CCE5154" w:rsidR="007C7208" w:rsidRPr="006C31A5" w:rsidRDefault="007C7208" w:rsidP="006C31A5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6C31A5">
        <w:rPr>
          <w:rFonts w:ascii="TH Sarabun New" w:hAnsi="TH Sarabun New" w:cs="TH Sarabun New"/>
          <w:szCs w:val="32"/>
          <w:cs/>
          <w:lang w:val="en-US"/>
        </w:rPr>
        <w:t>ฟัง พูด อ่านออกเสียงคำศัพท์และบอกความหมายคำศัพท์ที่</w:t>
      </w:r>
      <w:r w:rsidRPr="006C31A5">
        <w:rPr>
          <w:rFonts w:ascii="TH Sarabun New" w:hAnsi="TH Sarabun New" w:cs="TH Sarabun New" w:hint="cs"/>
          <w:szCs w:val="32"/>
          <w:cs/>
          <w:lang w:val="en-US"/>
        </w:rPr>
        <w:t>เกี่ยวข้องกับ</w:t>
      </w:r>
      <w:r w:rsidR="003F17F5" w:rsidRPr="003F17F5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="003F17F5" w:rsidRPr="003F17F5">
        <w:rPr>
          <w:rFonts w:ascii="TH Sarabun New" w:eastAsia="Times New Roman" w:hAnsi="TH Sarabun New" w:cs="TH Sarabun New"/>
          <w:szCs w:val="32"/>
          <w:lang w:val="en-US"/>
        </w:rPr>
        <w:t>“</w:t>
      </w:r>
      <w:r w:rsidR="003F17F5" w:rsidRPr="003F17F5">
        <w:rPr>
          <w:rFonts w:ascii="TH Sarabun New" w:eastAsia="Times New Roman" w:hAnsi="TH Sarabun New" w:cs="TH Sarabun New"/>
          <w:szCs w:val="32"/>
          <w:cs/>
          <w:lang w:val="en-US"/>
        </w:rPr>
        <w:t>ภาวะที่กลืนไม่เข้าคายไม่ออก (</w:t>
      </w:r>
      <w:r w:rsidR="003F17F5" w:rsidRPr="003F17F5">
        <w:rPr>
          <w:rFonts w:ascii="TH Sarabun New" w:eastAsia="Times New Roman" w:hAnsi="TH Sarabun New" w:cs="TH Sarabun New"/>
          <w:szCs w:val="32"/>
          <w:lang w:val="en-US"/>
        </w:rPr>
        <w:t>Dilemmas)”</w:t>
      </w:r>
      <w:r w:rsidR="004D2E79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Pr="006C31A5">
        <w:rPr>
          <w:rFonts w:ascii="TH Sarabun New" w:hAnsi="TH Sarabun New" w:cs="TH Sarabun New"/>
          <w:szCs w:val="32"/>
          <w:cs/>
          <w:lang w:val="en-US"/>
        </w:rPr>
        <w:t>ได้</w:t>
      </w:r>
    </w:p>
    <w:p w14:paraId="4D89A06A" w14:textId="21106314" w:rsidR="005D4234" w:rsidRPr="005D4234" w:rsidRDefault="005D4234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ระบุโครงสร้างทางไวยากรณ์ </w:t>
      </w:r>
      <w:r w:rsidR="003F17F5" w:rsidRPr="003F17F5">
        <w:rPr>
          <w:rFonts w:ascii="TH Sarabun New" w:hAnsi="TH Sarabun New" w:cs="TH Sarabun New"/>
          <w:szCs w:val="32"/>
          <w:lang w:val="en-US"/>
        </w:rPr>
        <w:t>have to/don’t have to</w:t>
      </w:r>
      <w:r w:rsidR="004D2E79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6C31A5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27CC062E" w14:textId="352B96EC" w:rsidR="00147609" w:rsidRPr="006C31A5" w:rsidRDefault="00147609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6C31A5">
        <w:rPr>
          <w:rFonts w:ascii="TH Sarabun New" w:hAnsi="TH Sarabun New" w:cs="TH Sarabun New" w:hint="cs"/>
          <w:szCs w:val="32"/>
          <w:cs/>
          <w:lang w:val="en-US"/>
        </w:rPr>
        <w:t>สามารถ</w:t>
      </w:r>
      <w:r w:rsidR="00F23320" w:rsidRPr="006C31A5">
        <w:rPr>
          <w:rFonts w:ascii="TH Sarabun New" w:hAnsi="TH Sarabun New" w:cs="TH Sarabun New" w:hint="cs"/>
          <w:szCs w:val="32"/>
          <w:cs/>
          <w:lang w:val="en-US"/>
        </w:rPr>
        <w:t>ใช้</w:t>
      </w:r>
      <w:r w:rsidR="006C31A5" w:rsidRPr="006C31A5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3F17F5" w:rsidRPr="003F17F5">
        <w:rPr>
          <w:rFonts w:ascii="TH Sarabun New" w:hAnsi="TH Sarabun New" w:cs="TH Sarabun New"/>
          <w:szCs w:val="32"/>
          <w:lang w:val="en-US"/>
        </w:rPr>
        <w:t>have to/don’t have to</w:t>
      </w:r>
      <w:r w:rsidR="004D2E79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="005D4234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</w:t>
      </w:r>
      <w:r w:rsidR="005D4234" w:rsidRPr="006C31A5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7CCE2C57" w14:textId="77777777" w:rsidR="004D2E79" w:rsidRPr="003F17F5" w:rsidRDefault="004D2E79" w:rsidP="00937E20">
      <w:pPr>
        <w:snapToGrid w:val="0"/>
        <w:contextualSpacing/>
        <w:rPr>
          <w:rFonts w:ascii="TH Sarabun New" w:hAnsi="TH Sarabun New" w:cs="TH Sarabun New" w:hint="cs"/>
          <w:b/>
          <w:bCs/>
          <w:szCs w:val="32"/>
          <w:lang w:val="en-US"/>
        </w:rPr>
      </w:pPr>
    </w:p>
    <w:p w14:paraId="65913CE7" w14:textId="404D9EB4" w:rsidR="00937E20" w:rsidRPr="00583257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583257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สาระสำคัญ</w:t>
      </w:r>
    </w:p>
    <w:p w14:paraId="1C2E4606" w14:textId="6913BF43" w:rsidR="00BC1EEB" w:rsidRDefault="00BC1EEB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  <w:r w:rsidRPr="00583257">
        <w:rPr>
          <w:rFonts w:ascii="TH Sarabun New" w:hAnsi="TH Sarabun New" w:cs="TH Sarabun New"/>
          <w:szCs w:val="32"/>
          <w:cs/>
          <w:lang w:val="en-US"/>
        </w:rPr>
        <w:t>หน่วยการเรียนรู้</w:t>
      </w:r>
      <w:r w:rsidR="00A95B21" w:rsidRPr="00583257">
        <w:rPr>
          <w:rFonts w:ascii="TH Sarabun New" w:hAnsi="TH Sarabun New" w:cs="TH Sarabun New" w:hint="cs"/>
          <w:szCs w:val="32"/>
          <w:cs/>
          <w:lang w:val="en-US"/>
        </w:rPr>
        <w:t>ย่อย</w:t>
      </w:r>
      <w:r w:rsidRPr="00583257">
        <w:rPr>
          <w:rFonts w:ascii="TH Sarabun New" w:hAnsi="TH Sarabun New" w:cs="TH Sarabun New"/>
          <w:szCs w:val="32"/>
          <w:cs/>
          <w:lang w:val="en-US"/>
        </w:rPr>
        <w:t>นี้มีวัตถุประสงค์เพื่อ</w:t>
      </w:r>
      <w:r w:rsidR="001F77F7" w:rsidRPr="00583257">
        <w:rPr>
          <w:rFonts w:ascii="TH Sarabun New" w:hAnsi="TH Sarabun New" w:cs="TH Sarabun New" w:hint="cs"/>
          <w:szCs w:val="32"/>
          <w:cs/>
          <w:lang w:val="en-US"/>
        </w:rPr>
        <w:t>ให้ผู้เรียนได้</w:t>
      </w:r>
      <w:r w:rsidRPr="00583257">
        <w:rPr>
          <w:rFonts w:ascii="TH Sarabun New" w:hAnsi="TH Sarabun New" w:cs="TH Sarabun New"/>
          <w:szCs w:val="32"/>
          <w:cs/>
          <w:lang w:val="en-US"/>
        </w:rPr>
        <w:t>เรียนรู้เกี่ยวกับคำศัพท์ สำนวน โครงสร้าง</w:t>
      </w:r>
      <w:r w:rsidR="005172C0" w:rsidRPr="00583257"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583257">
        <w:rPr>
          <w:rFonts w:ascii="TH Sarabun New" w:hAnsi="TH Sarabun New" w:cs="TH Sarabun New"/>
          <w:szCs w:val="32"/>
          <w:cs/>
          <w:lang w:val="en-US"/>
        </w:rPr>
        <w:t xml:space="preserve"> และหน้าที่ทางภาษา ซึ่งจะอยู่ในรูปของกิจกรรมที่ฝึกทักษะต่าง ๆ ได้แก่ การออกเสียง คำศัพท์ การฟัง การอ่านข้อความ พูดบทสนทนา จับคู่พูดถาม-ตอบในประเด็นต่าง ๆ ที่เกี่ยวข้อง</w:t>
      </w:r>
      <w:r w:rsidR="00C56B73">
        <w:rPr>
          <w:rFonts w:ascii="TH Sarabun New" w:hAnsi="TH Sarabun New" w:cs="TH Sarabun New" w:hint="cs"/>
          <w:szCs w:val="32"/>
          <w:cs/>
          <w:lang w:val="en-US"/>
        </w:rPr>
        <w:t>กับ</w:t>
      </w:r>
      <w:r w:rsidR="003F17F5" w:rsidRPr="003F17F5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="003F17F5" w:rsidRPr="003F17F5">
        <w:rPr>
          <w:rFonts w:ascii="TH Sarabun New" w:eastAsia="Times New Roman" w:hAnsi="TH Sarabun New" w:cs="TH Sarabun New"/>
          <w:szCs w:val="32"/>
          <w:lang w:val="en-US"/>
        </w:rPr>
        <w:t>“</w:t>
      </w:r>
      <w:r w:rsidR="003F17F5" w:rsidRPr="003F17F5">
        <w:rPr>
          <w:rFonts w:ascii="TH Sarabun New" w:eastAsia="Times New Roman" w:hAnsi="TH Sarabun New" w:cs="TH Sarabun New"/>
          <w:szCs w:val="32"/>
          <w:cs/>
          <w:lang w:val="en-US"/>
        </w:rPr>
        <w:t>ภาวะที่กลืนไม่เข้าคายไม่ออก (</w:t>
      </w:r>
      <w:r w:rsidR="003F17F5" w:rsidRPr="003F17F5">
        <w:rPr>
          <w:rFonts w:ascii="TH Sarabun New" w:eastAsia="Times New Roman" w:hAnsi="TH Sarabun New" w:cs="TH Sarabun New"/>
          <w:szCs w:val="32"/>
          <w:lang w:val="en-US"/>
        </w:rPr>
        <w:t>Dilemmas)”</w:t>
      </w:r>
      <w:r w:rsidR="00583257" w:rsidRPr="00583257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="006721CA" w:rsidRPr="00583257">
        <w:rPr>
          <w:rFonts w:ascii="TH Sarabun New" w:hAnsi="TH Sarabun New" w:cs="TH Sarabun New" w:hint="cs"/>
          <w:szCs w:val="32"/>
          <w:cs/>
          <w:lang w:val="en-US"/>
        </w:rPr>
        <w:t>ตลอดจนให้ผู้เรีย</w:t>
      </w:r>
      <w:r w:rsidR="00583257" w:rsidRPr="00583257">
        <w:rPr>
          <w:rFonts w:ascii="TH Sarabun New" w:hAnsi="TH Sarabun New" w:cs="TH Sarabun New" w:hint="cs"/>
          <w:szCs w:val="32"/>
          <w:cs/>
          <w:lang w:val="en-US"/>
        </w:rPr>
        <w:t>มีความเข้าใจและสามารถ</w:t>
      </w:r>
      <w:r w:rsidR="006721CA" w:rsidRPr="00583257">
        <w:rPr>
          <w:rFonts w:ascii="TH Sarabun New" w:hAnsi="TH Sarabun New" w:cs="TH Sarabun New" w:hint="cs"/>
          <w:szCs w:val="32"/>
          <w:cs/>
          <w:lang w:val="en-US"/>
        </w:rPr>
        <w:t>ประยุกต์ใช้</w:t>
      </w:r>
      <w:r w:rsidR="00583257" w:rsidRPr="00583257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3F17F5" w:rsidRPr="003F17F5">
        <w:rPr>
          <w:rFonts w:ascii="TH Sarabun New" w:hAnsi="TH Sarabun New" w:cs="TH Sarabun New"/>
          <w:szCs w:val="32"/>
          <w:lang w:val="en-US"/>
        </w:rPr>
        <w:t>have to/don’t have to</w:t>
      </w:r>
      <w:r w:rsidR="00061EA6" w:rsidRPr="00061EA6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="00583257" w:rsidRPr="00583257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ในการสร้างประโยคได้อย่างถูกต้อง</w:t>
      </w:r>
    </w:p>
    <w:p w14:paraId="79CA77D4" w14:textId="77777777" w:rsidR="00583257" w:rsidRPr="00B109E7" w:rsidRDefault="00583257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</w:p>
    <w:p w14:paraId="4194A1B4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สาระการเรียนรู้</w:t>
      </w:r>
    </w:p>
    <w:p w14:paraId="7E0C4BCE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ความรู้ทางคำศัพท์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 xml:space="preserve"> ได้แก่คำศัพท์ที่เกี่ยวข้องกับ</w:t>
      </w:r>
    </w:p>
    <w:p w14:paraId="38C520BD" w14:textId="26B6E6F3" w:rsidR="00937E20" w:rsidRPr="00BD2CFD" w:rsidRDefault="003F17F5" w:rsidP="00937E20">
      <w:pPr>
        <w:pStyle w:val="ListParagraph"/>
        <w:numPr>
          <w:ilvl w:val="0"/>
          <w:numId w:val="6"/>
        </w:num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บทความ “</w:t>
      </w:r>
      <w:r w:rsidR="005F56F8" w:rsidRPr="005F56F8">
        <w:rPr>
          <w:rFonts w:ascii="TH Sarabun New" w:hAnsi="TH Sarabun New" w:cs="TH Sarabun New"/>
          <w:b/>
          <w:bCs/>
          <w:szCs w:val="32"/>
          <w:cs/>
          <w:lang w:val="en-US"/>
        </w:rPr>
        <w:t>ภาวะที่กลืนไม่เข้าคายไม่ออก</w:t>
      </w:r>
      <w:r w:rsidR="00437CD3" w:rsidRPr="00437CD3">
        <w:rPr>
          <w:rFonts w:ascii="TH Sarabun New" w:hAnsi="TH Sarabun New" w:cs="TH Sarabun New"/>
          <w:b/>
          <w:bCs/>
          <w:szCs w:val="32"/>
          <w:cs/>
          <w:lang w:val="en-US"/>
        </w:rPr>
        <w:t xml:space="preserve"> (</w:t>
      </w:r>
      <w:r w:rsidR="005F56F8">
        <w:rPr>
          <w:rFonts w:ascii="TH Sarabun New" w:hAnsi="TH Sarabun New" w:cs="TH Sarabun New"/>
          <w:b/>
          <w:bCs/>
          <w:szCs w:val="32"/>
          <w:lang w:val="en-US"/>
        </w:rPr>
        <w:t>D</w:t>
      </w:r>
      <w:r w:rsidR="005F56F8" w:rsidRPr="005F56F8">
        <w:rPr>
          <w:rFonts w:ascii="TH Sarabun New" w:hAnsi="TH Sarabun New" w:cs="TH Sarabun New"/>
          <w:b/>
          <w:bCs/>
          <w:szCs w:val="32"/>
          <w:lang w:val="en-US"/>
        </w:rPr>
        <w:t>ilemmas</w:t>
      </w:r>
      <w:r w:rsidR="00437CD3" w:rsidRPr="00437CD3">
        <w:rPr>
          <w:rFonts w:ascii="TH Sarabun New" w:hAnsi="TH Sarabun New" w:cs="TH Sarabun New"/>
          <w:b/>
          <w:bCs/>
          <w:szCs w:val="32"/>
          <w:lang w:val="en-US"/>
        </w:rPr>
        <w:t>)</w:t>
      </w: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”</w:t>
      </w:r>
    </w:p>
    <w:tbl>
      <w:tblPr>
        <w:tblStyle w:val="TableGrid"/>
        <w:tblW w:w="3240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977"/>
      </w:tblGrid>
      <w:tr w:rsidR="00BB557C" w:rsidRPr="00147BE1" w14:paraId="7CCED604" w14:textId="77777777" w:rsidTr="009C7FDE">
        <w:trPr>
          <w:tblHeader/>
        </w:trPr>
        <w:tc>
          <w:tcPr>
            <w:tcW w:w="2615" w:type="pct"/>
            <w:vAlign w:val="center"/>
          </w:tcPr>
          <w:p w14:paraId="5537CEBE" w14:textId="77777777" w:rsidR="00BB557C" w:rsidRPr="00147BE1" w:rsidRDefault="00BB557C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คำศัพท์</w:t>
            </w:r>
          </w:p>
        </w:tc>
        <w:tc>
          <w:tcPr>
            <w:tcW w:w="2385" w:type="pct"/>
            <w:vAlign w:val="center"/>
          </w:tcPr>
          <w:p w14:paraId="59033107" w14:textId="77777777" w:rsidR="00BB557C" w:rsidRPr="00147BE1" w:rsidRDefault="00BB557C" w:rsidP="00D606D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ความหมาย</w:t>
            </w:r>
          </w:p>
        </w:tc>
      </w:tr>
      <w:tr w:rsidR="005F56F8" w:rsidRPr="00147BE1" w14:paraId="6AE4C760" w14:textId="77777777" w:rsidTr="009C7FDE">
        <w:tc>
          <w:tcPr>
            <w:tcW w:w="2615" w:type="pct"/>
          </w:tcPr>
          <w:p w14:paraId="25F54959" w14:textId="5EDD93DE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homeless</w:t>
            </w:r>
          </w:p>
        </w:tc>
        <w:tc>
          <w:tcPr>
            <w:tcW w:w="2385" w:type="pct"/>
          </w:tcPr>
          <w:p w14:paraId="4E0B9267" w14:textId="59E51816" w:rsidR="005F56F8" w:rsidRPr="00147BE1" w:rsidRDefault="00092A6B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 w:hint="cs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คนไร้บ้าน</w:t>
            </w:r>
          </w:p>
        </w:tc>
      </w:tr>
      <w:tr w:rsidR="005F56F8" w:rsidRPr="00147BE1" w14:paraId="725A5F66" w14:textId="77777777" w:rsidTr="009C7FDE">
        <w:tc>
          <w:tcPr>
            <w:tcW w:w="2615" w:type="pct"/>
          </w:tcPr>
          <w:p w14:paraId="2B0B559D" w14:textId="03EFA2AE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warm</w:t>
            </w:r>
          </w:p>
        </w:tc>
        <w:tc>
          <w:tcPr>
            <w:tcW w:w="2385" w:type="pct"/>
          </w:tcPr>
          <w:p w14:paraId="6CE0423F" w14:textId="720058DC" w:rsidR="005F56F8" w:rsidRDefault="00092A6B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อบอุ่น</w:t>
            </w:r>
          </w:p>
        </w:tc>
      </w:tr>
      <w:tr w:rsidR="005F56F8" w:rsidRPr="00147BE1" w14:paraId="1839CC65" w14:textId="77777777" w:rsidTr="009C7FDE">
        <w:tc>
          <w:tcPr>
            <w:tcW w:w="2615" w:type="pct"/>
          </w:tcPr>
          <w:p w14:paraId="75DEE9EB" w14:textId="6CA67E4C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a rucksack</w:t>
            </w:r>
          </w:p>
        </w:tc>
        <w:tc>
          <w:tcPr>
            <w:tcW w:w="2385" w:type="pct"/>
          </w:tcPr>
          <w:p w14:paraId="03C0D862" w14:textId="22BF34AB" w:rsidR="005F56F8" w:rsidRDefault="00092A6B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กระเป๋าเป้</w:t>
            </w:r>
          </w:p>
        </w:tc>
      </w:tr>
      <w:tr w:rsidR="005F56F8" w:rsidRPr="00147BE1" w14:paraId="436486B2" w14:textId="77777777" w:rsidTr="009C7FDE">
        <w:tc>
          <w:tcPr>
            <w:tcW w:w="2615" w:type="pct"/>
          </w:tcPr>
          <w:p w14:paraId="7D84BB52" w14:textId="23C2202F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traveler</w:t>
            </w:r>
          </w:p>
        </w:tc>
        <w:tc>
          <w:tcPr>
            <w:tcW w:w="2385" w:type="pct"/>
          </w:tcPr>
          <w:p w14:paraId="681331A5" w14:textId="12BD2885" w:rsidR="005F56F8" w:rsidRDefault="00092A6B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นักเดินทาง</w:t>
            </w:r>
          </w:p>
        </w:tc>
      </w:tr>
      <w:tr w:rsidR="005F56F8" w:rsidRPr="00147BE1" w14:paraId="25E204FD" w14:textId="77777777" w:rsidTr="009C7FDE">
        <w:tc>
          <w:tcPr>
            <w:tcW w:w="2615" w:type="pct"/>
          </w:tcPr>
          <w:p w14:paraId="3C6DE61C" w14:textId="26125931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cheques</w:t>
            </w:r>
          </w:p>
        </w:tc>
        <w:tc>
          <w:tcPr>
            <w:tcW w:w="2385" w:type="pct"/>
          </w:tcPr>
          <w:p w14:paraId="5F2191C4" w14:textId="5F219E9F" w:rsidR="005F56F8" w:rsidRDefault="00092A6B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092A6B">
              <w:rPr>
                <w:rFonts w:ascii="TH Sarabun New" w:hAnsi="TH Sarabun New" w:cs="TH Sarabun New"/>
                <w:szCs w:val="32"/>
                <w:cs/>
                <w:lang w:val="en-US"/>
              </w:rPr>
              <w:t>ตรวจสอบ</w:t>
            </w: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ใบสั่งจ่าย</w:t>
            </w:r>
          </w:p>
        </w:tc>
      </w:tr>
      <w:tr w:rsidR="005F56F8" w:rsidRPr="00147BE1" w14:paraId="246EC555" w14:textId="77777777" w:rsidTr="009C7FDE">
        <w:tc>
          <w:tcPr>
            <w:tcW w:w="2615" w:type="pct"/>
          </w:tcPr>
          <w:p w14:paraId="007DB5B6" w14:textId="4FFB6B8B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explode</w:t>
            </w:r>
          </w:p>
        </w:tc>
        <w:tc>
          <w:tcPr>
            <w:tcW w:w="2385" w:type="pct"/>
          </w:tcPr>
          <w:p w14:paraId="71B0BDD0" w14:textId="759019FB" w:rsidR="005F56F8" w:rsidRDefault="00E45494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ระเบิด</w:t>
            </w:r>
          </w:p>
        </w:tc>
      </w:tr>
      <w:tr w:rsidR="005F56F8" w:rsidRPr="00147BE1" w14:paraId="1E876DED" w14:textId="77777777" w:rsidTr="009C7FDE">
        <w:tc>
          <w:tcPr>
            <w:tcW w:w="2615" w:type="pct"/>
          </w:tcPr>
          <w:p w14:paraId="4D5616B6" w14:textId="1526321C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immediately</w:t>
            </w:r>
          </w:p>
        </w:tc>
        <w:tc>
          <w:tcPr>
            <w:tcW w:w="2385" w:type="pct"/>
          </w:tcPr>
          <w:p w14:paraId="7AB22020" w14:textId="56BBFABC" w:rsidR="005F56F8" w:rsidRDefault="00E45494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อย่างทันทีทันใด</w:t>
            </w:r>
          </w:p>
        </w:tc>
      </w:tr>
      <w:tr w:rsidR="005F56F8" w:rsidRPr="00147BE1" w14:paraId="23D580E4" w14:textId="77777777" w:rsidTr="009C7FDE">
        <w:tc>
          <w:tcPr>
            <w:tcW w:w="2615" w:type="pct"/>
          </w:tcPr>
          <w:p w14:paraId="556B264F" w14:textId="4823E7B7" w:rsidR="005F56F8" w:rsidRPr="00BB557C" w:rsidRDefault="005F56F8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</w:rPr>
            </w:pPr>
            <w:r w:rsidRPr="005A721B">
              <w:rPr>
                <w:color w:val="0D0D0D" w:themeColor="text1" w:themeTint="F2"/>
              </w:rPr>
              <w:t>survival</w:t>
            </w:r>
          </w:p>
        </w:tc>
        <w:tc>
          <w:tcPr>
            <w:tcW w:w="2385" w:type="pct"/>
          </w:tcPr>
          <w:p w14:paraId="0AA98164" w14:textId="21CE2D1D" w:rsidR="005F56F8" w:rsidRDefault="00E45494" w:rsidP="005F56F8">
            <w:pPr>
              <w:pStyle w:val="ListParagraph"/>
              <w:snapToGrid w:val="0"/>
              <w:ind w:left="0"/>
              <w:rPr>
                <w:rFonts w:ascii="TH Sarabun New" w:hAnsi="TH Sarabun New" w:cs="TH Sarabun New" w:hint="cs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การอยู่รอด</w:t>
            </w:r>
          </w:p>
        </w:tc>
      </w:tr>
    </w:tbl>
    <w:p w14:paraId="779F6277" w14:textId="77777777" w:rsidR="0010389F" w:rsidRDefault="0010389F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2B447B3B" w14:textId="46063801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ความรู้ทางไวยากรณ์ 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>ได้แก่</w:t>
      </w:r>
    </w:p>
    <w:p w14:paraId="7D384692" w14:textId="64BAEC86" w:rsidR="00937E20" w:rsidRPr="00147BE1" w:rsidRDefault="003F17F5" w:rsidP="00147BE1">
      <w:pPr>
        <w:pStyle w:val="AL1"/>
        <w:numPr>
          <w:ilvl w:val="0"/>
          <w:numId w:val="7"/>
        </w:numPr>
        <w:rPr>
          <w:b/>
          <w:bCs/>
          <w:color w:val="0D0D0D" w:themeColor="text1" w:themeTint="F2"/>
          <w:sz w:val="32"/>
          <w:szCs w:val="32"/>
        </w:rPr>
      </w:pPr>
      <w:r w:rsidRPr="003F17F5">
        <w:rPr>
          <w:b/>
          <w:bCs/>
          <w:color w:val="0D0D0D" w:themeColor="text1" w:themeTint="F2"/>
          <w:sz w:val="32"/>
          <w:szCs w:val="32"/>
        </w:rPr>
        <w:t>have to/don’t have to</w:t>
      </w:r>
      <w:r w:rsidR="00096CA6">
        <w:rPr>
          <w:b/>
          <w:bCs/>
          <w:color w:val="0D0D0D" w:themeColor="text1" w:themeTint="F2"/>
          <w:sz w:val="32"/>
          <w:szCs w:val="32"/>
        </w:rPr>
        <w:t>:</w:t>
      </w:r>
    </w:p>
    <w:p w14:paraId="10FFCF6B" w14:textId="77777777" w:rsidR="003F17F5" w:rsidRPr="003F17F5" w:rsidRDefault="003F17F5" w:rsidP="003F17F5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 w:rsidRPr="003F17F5">
        <w:rPr>
          <w:color w:val="0D0D0D" w:themeColor="text1" w:themeTint="F2"/>
          <w:sz w:val="32"/>
          <w:szCs w:val="32"/>
          <w:cs/>
        </w:rPr>
        <w:tab/>
      </w:r>
      <w:r w:rsidRPr="003F17F5">
        <w:rPr>
          <w:color w:val="0D0D0D" w:themeColor="text1" w:themeTint="F2"/>
          <w:sz w:val="32"/>
          <w:szCs w:val="32"/>
        </w:rPr>
        <w:t xml:space="preserve">have to </w:t>
      </w:r>
      <w:r w:rsidRPr="003F17F5">
        <w:rPr>
          <w:color w:val="0D0D0D" w:themeColor="text1" w:themeTint="F2"/>
          <w:sz w:val="32"/>
          <w:szCs w:val="32"/>
          <w:cs/>
        </w:rPr>
        <w:t xml:space="preserve">ใช้ในกรณีที่สถานการณ์เป็นตัวบังคับให้เราจำเป็นต้องทำ ซึ่งเราอาจจะไม่อยากทำ อาจเป็นกฎหรือข้อบังคับให้ทำ โครงสร้างคือ </w:t>
      </w:r>
      <w:r w:rsidRPr="003F17F5">
        <w:rPr>
          <w:color w:val="0D0D0D" w:themeColor="text1" w:themeTint="F2"/>
          <w:sz w:val="32"/>
          <w:szCs w:val="32"/>
        </w:rPr>
        <w:t>have to + verb infinitive (</w:t>
      </w:r>
      <w:r w:rsidRPr="003F17F5">
        <w:rPr>
          <w:color w:val="0D0D0D" w:themeColor="text1" w:themeTint="F2"/>
          <w:sz w:val="32"/>
          <w:szCs w:val="32"/>
          <w:cs/>
        </w:rPr>
        <w:t>กริยาช่อง</w:t>
      </w:r>
      <w:r w:rsidRPr="003F17F5">
        <w:rPr>
          <w:color w:val="0D0D0D" w:themeColor="text1" w:themeTint="F2"/>
          <w:sz w:val="32"/>
          <w:szCs w:val="32"/>
        </w:rPr>
        <w:t xml:space="preserve">1) </w:t>
      </w:r>
      <w:r w:rsidRPr="003F17F5">
        <w:rPr>
          <w:color w:val="0D0D0D" w:themeColor="text1" w:themeTint="F2"/>
          <w:sz w:val="32"/>
          <w:szCs w:val="32"/>
          <w:cs/>
        </w:rPr>
        <w:t>เช่น</w:t>
      </w:r>
    </w:p>
    <w:p w14:paraId="40C4EF7F" w14:textId="77777777" w:rsidR="003F17F5" w:rsidRPr="003F17F5" w:rsidRDefault="003F17F5" w:rsidP="003F17F5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 w:rsidRPr="003F17F5">
        <w:rPr>
          <w:color w:val="0D0D0D" w:themeColor="text1" w:themeTint="F2"/>
          <w:sz w:val="32"/>
          <w:szCs w:val="32"/>
        </w:rPr>
        <w:tab/>
        <w:t>-</w:t>
      </w:r>
      <w:r w:rsidRPr="003F17F5">
        <w:rPr>
          <w:color w:val="0D0D0D" w:themeColor="text1" w:themeTint="F2"/>
          <w:sz w:val="32"/>
          <w:szCs w:val="32"/>
        </w:rPr>
        <w:tab/>
        <w:t>I have to stop smoking.</w:t>
      </w:r>
    </w:p>
    <w:p w14:paraId="5E24BABE" w14:textId="77777777" w:rsidR="003F17F5" w:rsidRPr="003F17F5" w:rsidRDefault="003F17F5" w:rsidP="003F17F5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 w:rsidRPr="003F17F5">
        <w:rPr>
          <w:color w:val="0D0D0D" w:themeColor="text1" w:themeTint="F2"/>
          <w:sz w:val="32"/>
          <w:szCs w:val="32"/>
        </w:rPr>
        <w:tab/>
        <w:t>-</w:t>
      </w:r>
      <w:r w:rsidRPr="003F17F5">
        <w:rPr>
          <w:color w:val="0D0D0D" w:themeColor="text1" w:themeTint="F2"/>
          <w:sz w:val="32"/>
          <w:szCs w:val="32"/>
        </w:rPr>
        <w:tab/>
        <w:t>I have to go to supermarket today. Because my mom asked me to buy something.</w:t>
      </w:r>
    </w:p>
    <w:p w14:paraId="421D0289" w14:textId="77777777" w:rsidR="003F17F5" w:rsidRPr="003F17F5" w:rsidRDefault="003F17F5" w:rsidP="003F17F5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 w:rsidRPr="003F17F5">
        <w:rPr>
          <w:color w:val="0D0D0D" w:themeColor="text1" w:themeTint="F2"/>
          <w:sz w:val="32"/>
          <w:szCs w:val="32"/>
        </w:rPr>
        <w:tab/>
        <w:t xml:space="preserve">don’t have to/doesn’t have to </w:t>
      </w:r>
      <w:r w:rsidRPr="003F17F5">
        <w:rPr>
          <w:color w:val="0D0D0D" w:themeColor="text1" w:themeTint="F2"/>
          <w:sz w:val="32"/>
          <w:szCs w:val="32"/>
          <w:cs/>
        </w:rPr>
        <w:t xml:space="preserve">หมายถึง </w:t>
      </w:r>
      <w:r w:rsidRPr="003F17F5">
        <w:rPr>
          <w:color w:val="0D0D0D" w:themeColor="text1" w:themeTint="F2"/>
          <w:sz w:val="32"/>
          <w:szCs w:val="32"/>
        </w:rPr>
        <w:t>“</w:t>
      </w:r>
      <w:r w:rsidRPr="003F17F5">
        <w:rPr>
          <w:color w:val="0D0D0D" w:themeColor="text1" w:themeTint="F2"/>
          <w:sz w:val="32"/>
          <w:szCs w:val="32"/>
          <w:cs/>
        </w:rPr>
        <w:t>ไม่จำเป็นต้อง...</w:t>
      </w:r>
      <w:r w:rsidRPr="003F17F5">
        <w:rPr>
          <w:color w:val="0D0D0D" w:themeColor="text1" w:themeTint="F2"/>
          <w:sz w:val="32"/>
          <w:szCs w:val="32"/>
        </w:rPr>
        <w:t xml:space="preserve">” </w:t>
      </w:r>
      <w:r w:rsidRPr="003F17F5">
        <w:rPr>
          <w:color w:val="0D0D0D" w:themeColor="text1" w:themeTint="F2"/>
          <w:sz w:val="32"/>
          <w:szCs w:val="32"/>
          <w:cs/>
        </w:rPr>
        <w:t xml:space="preserve">นั่นคือจะทำหรือไม่ทำก็ได้ โครงสร้างคือ </w:t>
      </w:r>
      <w:r w:rsidRPr="003F17F5">
        <w:rPr>
          <w:color w:val="0D0D0D" w:themeColor="text1" w:themeTint="F2"/>
          <w:sz w:val="32"/>
          <w:szCs w:val="32"/>
        </w:rPr>
        <w:t xml:space="preserve">don’t have to/doesn’t have to + verb infinitive (V.1) </w:t>
      </w:r>
      <w:r w:rsidRPr="003F17F5">
        <w:rPr>
          <w:color w:val="0D0D0D" w:themeColor="text1" w:themeTint="F2"/>
          <w:sz w:val="32"/>
          <w:szCs w:val="32"/>
          <w:cs/>
        </w:rPr>
        <w:t xml:space="preserve">เช่น </w:t>
      </w:r>
    </w:p>
    <w:p w14:paraId="6DF710BE" w14:textId="77777777" w:rsidR="003F17F5" w:rsidRPr="003F17F5" w:rsidRDefault="003F17F5" w:rsidP="003F17F5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 w:rsidRPr="003F17F5">
        <w:rPr>
          <w:color w:val="0D0D0D" w:themeColor="text1" w:themeTint="F2"/>
          <w:sz w:val="32"/>
          <w:szCs w:val="32"/>
        </w:rPr>
        <w:tab/>
        <w:t>-</w:t>
      </w:r>
      <w:r w:rsidRPr="003F17F5">
        <w:rPr>
          <w:color w:val="0D0D0D" w:themeColor="text1" w:themeTint="F2"/>
          <w:sz w:val="32"/>
          <w:szCs w:val="32"/>
        </w:rPr>
        <w:tab/>
        <w:t>He doesn't have to wear a suit to work but he usually does.</w:t>
      </w:r>
    </w:p>
    <w:p w14:paraId="3A4A3419" w14:textId="77777777" w:rsidR="003F17F5" w:rsidRPr="003F17F5" w:rsidRDefault="003F17F5" w:rsidP="003F17F5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 w:rsidRPr="003F17F5">
        <w:rPr>
          <w:color w:val="0D0D0D" w:themeColor="text1" w:themeTint="F2"/>
          <w:sz w:val="32"/>
          <w:szCs w:val="32"/>
        </w:rPr>
        <w:tab/>
        <w:t>-</w:t>
      </w:r>
      <w:r w:rsidRPr="003F17F5">
        <w:rPr>
          <w:color w:val="0D0D0D" w:themeColor="text1" w:themeTint="F2"/>
          <w:sz w:val="32"/>
          <w:szCs w:val="32"/>
        </w:rPr>
        <w:tab/>
        <w:t>I don’t have to clean my room every day.</w:t>
      </w:r>
    </w:p>
    <w:p w14:paraId="219C818F" w14:textId="41715901" w:rsidR="004460CA" w:rsidRPr="003F17F5" w:rsidRDefault="003F17F5" w:rsidP="003F17F5">
      <w:pPr>
        <w:pStyle w:val="AL1"/>
        <w:ind w:firstLine="0"/>
        <w:jc w:val="left"/>
        <w:rPr>
          <w:sz w:val="32"/>
          <w:szCs w:val="32"/>
          <w:cs/>
        </w:rPr>
      </w:pPr>
      <w:r w:rsidRPr="003F17F5">
        <w:rPr>
          <w:color w:val="0D0D0D" w:themeColor="text1" w:themeTint="F2"/>
          <w:sz w:val="32"/>
          <w:szCs w:val="32"/>
        </w:rPr>
        <w:tab/>
        <w:t>-</w:t>
      </w:r>
      <w:r>
        <w:rPr>
          <w:rFonts w:hint="cs"/>
          <w:color w:val="0D0D0D" w:themeColor="text1" w:themeTint="F2"/>
          <w:sz w:val="32"/>
          <w:szCs w:val="32"/>
          <w:cs/>
        </w:rPr>
        <w:t xml:space="preserve">   </w:t>
      </w:r>
      <w:r w:rsidRPr="003F17F5">
        <w:rPr>
          <w:color w:val="0D0D0D" w:themeColor="text1" w:themeTint="F2"/>
          <w:sz w:val="32"/>
          <w:szCs w:val="32"/>
        </w:rPr>
        <w:t>Teachers don’t have to work on Sunday.</w:t>
      </w:r>
    </w:p>
    <w:p w14:paraId="434A6FF7" w14:textId="77777777" w:rsidR="004460CA" w:rsidRDefault="004460CA" w:rsidP="004460CA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231F994A" w14:textId="6472514C" w:rsidR="00937E20" w:rsidRPr="008C23D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คุณลักษณะอันพึงประสงค์</w:t>
      </w:r>
    </w:p>
    <w:p w14:paraId="689D28A1" w14:textId="702C98CE" w:rsidR="00B0645C" w:rsidRDefault="00B0645C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5F0D27">
        <w:rPr>
          <w:rFonts w:ascii="TH Sarabun New" w:hAnsi="TH Sarabun New" w:cs="TH Sarabun New" w:hint="cs"/>
          <w:szCs w:val="32"/>
          <w:cs/>
        </w:rPr>
        <w:t>ซื่อสัตย์สุจริต</w:t>
      </w:r>
    </w:p>
    <w:p w14:paraId="0E487371" w14:textId="7457D542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มีวินัย</w:t>
      </w:r>
    </w:p>
    <w:p w14:paraId="0C817B70" w14:textId="1BBF217A" w:rsidR="00937E20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lastRenderedPageBreak/>
        <w:t>ใฝ่เรียนรู้</w:t>
      </w:r>
    </w:p>
    <w:p w14:paraId="0E73FBCC" w14:textId="0EBC3729" w:rsidR="00095199" w:rsidRPr="00C3563B" w:rsidRDefault="00095199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095199">
        <w:rPr>
          <w:rFonts w:ascii="TH Sarabun New" w:hAnsi="TH Sarabun New" w:cs="TH Sarabun New"/>
          <w:szCs w:val="32"/>
          <w:cs/>
          <w:lang w:val="en-US"/>
        </w:rPr>
        <w:t>มุ่งมั่นในการทำงาน</w:t>
      </w:r>
    </w:p>
    <w:p w14:paraId="5E6932CE" w14:textId="77777777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มีความเชื่อมั่นในตนเอง กล้าแสดงออก คิดริเริ่มสร้างสรรค์และแก้ปัญหาเป็น</w:t>
      </w:r>
    </w:p>
    <w:p w14:paraId="04CEEEBE" w14:textId="77777777" w:rsidR="00937E20" w:rsidRPr="00CA3576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11A9A3B4" w14:textId="77777777" w:rsidR="00937E20" w:rsidRPr="00C3563B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สมรรถนะสำคัญ</w:t>
      </w:r>
    </w:p>
    <w:p w14:paraId="33F9D81B" w14:textId="4EA0A9D1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ความสามารถในการสื่อสาร</w:t>
      </w:r>
      <w:r w:rsidR="008D12A6">
        <w:rPr>
          <w:rFonts w:ascii="TH Sarabun New" w:hAnsi="TH Sarabun New" w:cs="TH Sarabun New"/>
          <w:szCs w:val="32"/>
          <w:lang w:val="en-US"/>
        </w:rPr>
        <w:t xml:space="preserve"> </w:t>
      </w:r>
      <w:r w:rsidR="008D12A6" w:rsidRPr="005F0D27">
        <w:rPr>
          <w:rFonts w:ascii="TH Sarabun New" w:hAnsi="TH Sarabun New" w:cs="TH Sarabun New" w:hint="cs"/>
          <w:szCs w:val="32"/>
          <w:cs/>
        </w:rPr>
        <w:t>(</w:t>
      </w:r>
      <w:r w:rsidR="008D12A6" w:rsidRPr="005F0D27">
        <w:rPr>
          <w:rFonts w:ascii="TH Sarabun New" w:hAnsi="TH Sarabun New" w:cs="TH Sarabun New" w:hint="cs"/>
          <w:szCs w:val="32"/>
        </w:rPr>
        <w:t>Communication Capacity)</w:t>
      </w:r>
    </w:p>
    <w:p w14:paraId="12E441A1" w14:textId="1915AD2A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ความสามารถในการคิด</w:t>
      </w:r>
      <w:r w:rsidR="00D74949">
        <w:rPr>
          <w:rFonts w:ascii="TH Sarabun New" w:hAnsi="TH Sarabun New" w:cs="TH Sarabun New"/>
          <w:szCs w:val="32"/>
          <w:lang w:val="en-US"/>
        </w:rPr>
        <w:t xml:space="preserve"> </w:t>
      </w:r>
      <w:r w:rsidR="00D74949" w:rsidRPr="005F0D27">
        <w:rPr>
          <w:rFonts w:ascii="TH Sarabun New" w:hAnsi="TH Sarabun New" w:cs="TH Sarabun New" w:hint="cs"/>
          <w:szCs w:val="32"/>
          <w:cs/>
        </w:rPr>
        <w:t>(</w:t>
      </w:r>
      <w:r w:rsidR="00D74949" w:rsidRPr="005F0D27">
        <w:rPr>
          <w:rFonts w:ascii="TH Sarabun New" w:hAnsi="TH Sarabun New" w:cs="TH Sarabun New" w:hint="cs"/>
          <w:szCs w:val="32"/>
        </w:rPr>
        <w:t>Thinking Capacity)</w:t>
      </w:r>
    </w:p>
    <w:p w14:paraId="59B66B58" w14:textId="39FA4A43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ความสามารถในการใช้ทักษะชีวิต</w:t>
      </w:r>
      <w:r w:rsidR="0000105E">
        <w:rPr>
          <w:rFonts w:ascii="TH Sarabun New" w:hAnsi="TH Sarabun New" w:cs="TH Sarabun New"/>
          <w:szCs w:val="32"/>
          <w:lang w:val="en-US"/>
        </w:rPr>
        <w:t xml:space="preserve"> </w:t>
      </w:r>
      <w:r w:rsidR="0000105E" w:rsidRPr="005F0D27">
        <w:rPr>
          <w:rFonts w:ascii="TH Sarabun New" w:hAnsi="TH Sarabun New" w:cs="TH Sarabun New" w:hint="cs"/>
          <w:szCs w:val="32"/>
          <w:cs/>
        </w:rPr>
        <w:t>(</w:t>
      </w:r>
      <w:r w:rsidR="0000105E" w:rsidRPr="005F0D27">
        <w:rPr>
          <w:rFonts w:ascii="TH Sarabun New" w:hAnsi="TH Sarabun New" w:cs="TH Sarabun New" w:hint="cs"/>
          <w:szCs w:val="32"/>
        </w:rPr>
        <w:t>Capacity for Applying Life Skills)</w:t>
      </w:r>
    </w:p>
    <w:p w14:paraId="4640EF1A" w14:textId="77777777" w:rsidR="00937E20" w:rsidRPr="00CA3576" w:rsidRDefault="00937E20" w:rsidP="00937E20">
      <w:pPr>
        <w:snapToGrid w:val="0"/>
        <w:rPr>
          <w:rFonts w:ascii="TH Sarabun New" w:hAnsi="TH Sarabun New" w:cs="TH Sarabun New"/>
          <w:szCs w:val="32"/>
          <w:highlight w:val="yellow"/>
        </w:rPr>
      </w:pPr>
    </w:p>
    <w:p w14:paraId="44219402" w14:textId="77777777" w:rsidR="00937E20" w:rsidRPr="00E900B2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E900B2">
        <w:rPr>
          <w:rFonts w:ascii="TH Sarabun New" w:hAnsi="TH Sarabun New" w:cs="TH Sarabun New" w:hint="cs"/>
          <w:b/>
          <w:bCs/>
          <w:szCs w:val="32"/>
          <w:cs/>
        </w:rPr>
        <w:t>กิจกรรมการเรียนรู้</w:t>
      </w:r>
    </w:p>
    <w:p w14:paraId="5737E937" w14:textId="4DA3D029" w:rsidR="00937E20" w:rsidRPr="00E900B2" w:rsidRDefault="000C1E8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การนำเข้าสู่บทเรียน (</w:t>
      </w:r>
      <w:r w:rsidRPr="000C1E80">
        <w:rPr>
          <w:rFonts w:ascii="TH Sarabun New" w:hAnsi="TH Sarabun New" w:cs="TH Sarabun New"/>
          <w:b/>
          <w:bCs/>
          <w:szCs w:val="32"/>
        </w:rPr>
        <w:t>Warm-up &amp; Introduction)</w:t>
      </w:r>
    </w:p>
    <w:p w14:paraId="616BB258" w14:textId="36A8D153" w:rsidR="004E69AE" w:rsidRDefault="004E69AE" w:rsidP="004E69AE">
      <w:pPr>
        <w:pStyle w:val="ListParagraph"/>
        <w:numPr>
          <w:ilvl w:val="0"/>
          <w:numId w:val="8"/>
        </w:numPr>
        <w:snapToGrid w:val="0"/>
        <w:rPr>
          <w:rFonts w:ascii="TH Sarabun New" w:hAnsi="TH Sarabun New" w:cs="TH Sarabun New"/>
          <w:szCs w:val="32"/>
        </w:rPr>
      </w:pPr>
      <w:r w:rsidRPr="00E900B2">
        <w:rPr>
          <w:rFonts w:ascii="TH Sarabun New" w:hAnsi="TH Sarabun New" w:cs="TH Sarabun New" w:hint="cs"/>
          <w:szCs w:val="32"/>
          <w:cs/>
        </w:rPr>
        <w:t>ผู้สอนชี้แจงผู้เรียนถึงจุดประสงค์ของการเรียนรู้ของหน่วยการเรียนรู้ย่อยนี้</w:t>
      </w:r>
    </w:p>
    <w:p w14:paraId="63E792A4" w14:textId="11A8535D" w:rsidR="004E69AE" w:rsidRPr="004E69AE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cs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  <w:lang w:val="en-US"/>
        </w:rPr>
        <w:t>ทบทวนเนื้อหาในหน่วยการเรียนที่ผ่านมาพอสังเขปเพื่อเชื่อมโยงเข้ากับหน่วยการเรียนใหม่</w:t>
      </w:r>
    </w:p>
    <w:p w14:paraId="45F187C0" w14:textId="31D7346E" w:rsidR="004E69AE" w:rsidRPr="001578E5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</w:rPr>
        <w:t>นำเสนอภาพ</w:t>
      </w:r>
      <w:r w:rsidR="00CB55A6">
        <w:rPr>
          <w:rFonts w:ascii="TH Sarabun New" w:hAnsi="TH Sarabun New" w:cs="TH Sarabun New" w:hint="cs"/>
          <w:szCs w:val="32"/>
          <w:cs/>
          <w:lang w:val="en-US"/>
        </w:rPr>
        <w:t>ประกอบ</w:t>
      </w:r>
      <w:r w:rsidR="004B3313">
        <w:rPr>
          <w:rFonts w:ascii="TH Sarabun New" w:hAnsi="TH Sarabun New" w:cs="TH Sarabun New" w:hint="cs"/>
          <w:szCs w:val="32"/>
          <w:cs/>
          <w:lang w:val="en-US"/>
        </w:rPr>
        <w:t>ที่สื่อถึง</w:t>
      </w:r>
      <w:r w:rsidR="00740485">
        <w:rPr>
          <w:rFonts w:ascii="TH Sarabun New" w:hAnsi="TH Sarabun New" w:cs="TH Sarabun New" w:hint="cs"/>
          <w:szCs w:val="32"/>
          <w:cs/>
          <w:lang w:val="en-US"/>
        </w:rPr>
        <w:t>คำ</w:t>
      </w:r>
      <w:r w:rsidR="00CB55A6">
        <w:rPr>
          <w:rFonts w:ascii="TH Sarabun New" w:hAnsi="TH Sarabun New" w:cs="TH Sarabun New" w:hint="cs"/>
          <w:szCs w:val="32"/>
          <w:cs/>
          <w:lang w:val="en-US"/>
        </w:rPr>
        <w:t>ศัพท์ต่าง ๆ ที่ปรากฏใน</w:t>
      </w:r>
      <w:r w:rsidR="00CB55A6" w:rsidRPr="003F17F5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="00CB55A6" w:rsidRPr="003F17F5">
        <w:rPr>
          <w:rFonts w:ascii="TH Sarabun New" w:eastAsia="Times New Roman" w:hAnsi="TH Sarabun New" w:cs="TH Sarabun New"/>
          <w:szCs w:val="32"/>
          <w:lang w:val="en-US"/>
        </w:rPr>
        <w:t>“</w:t>
      </w:r>
      <w:r w:rsidR="00CB55A6" w:rsidRPr="003F17F5">
        <w:rPr>
          <w:rFonts w:ascii="TH Sarabun New" w:eastAsia="Times New Roman" w:hAnsi="TH Sarabun New" w:cs="TH Sarabun New"/>
          <w:szCs w:val="32"/>
          <w:cs/>
          <w:lang w:val="en-US"/>
        </w:rPr>
        <w:t>ภาวะที่กลืนไม่เข้าคายไม่ออก (</w:t>
      </w:r>
      <w:r w:rsidR="00CB55A6" w:rsidRPr="003F17F5">
        <w:rPr>
          <w:rFonts w:ascii="TH Sarabun New" w:eastAsia="Times New Roman" w:hAnsi="TH Sarabun New" w:cs="TH Sarabun New"/>
          <w:szCs w:val="32"/>
          <w:lang w:val="en-US"/>
        </w:rPr>
        <w:t>Dilemmas)”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 xml:space="preserve"> จากนั้นให้ผู้เรียนร่วมกันอภิปรายและคาดเดาถึงเรื่องที่จะเรียนในหน่</w:t>
      </w:r>
      <w:r w:rsidR="00E76167">
        <w:rPr>
          <w:rFonts w:ascii="TH Sarabun New" w:hAnsi="TH Sarabun New" w:cs="TH Sarabun New" w:hint="cs"/>
          <w:szCs w:val="32"/>
          <w:cs/>
          <w:lang w:val="en-US"/>
        </w:rPr>
        <w:t>ว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ยการเรียนนี้</w:t>
      </w:r>
    </w:p>
    <w:p w14:paraId="0FAC0170" w14:textId="77777777" w:rsidR="00937E20" w:rsidRPr="001578E5" w:rsidRDefault="00937E20" w:rsidP="00937E20">
      <w:pPr>
        <w:rPr>
          <w:rFonts w:ascii="TH Sarabun New" w:hAnsi="TH Sarabun New" w:cs="TH Sarabun New"/>
          <w:b/>
          <w:bCs/>
          <w:szCs w:val="32"/>
          <w:cs/>
        </w:rPr>
      </w:pPr>
    </w:p>
    <w:p w14:paraId="78E5C541" w14:textId="657D6A2B" w:rsidR="000434EC" w:rsidRPr="000434EC" w:rsidRDefault="000C1E80" w:rsidP="000434EC">
      <w:pPr>
        <w:snapToGrid w:val="0"/>
        <w:contextualSpacing/>
        <w:rPr>
          <w:rFonts w:ascii="TH Sarabun New" w:hAnsi="TH Sarabun New" w:cs="TH Sarabun New"/>
          <w:b/>
          <w:bCs/>
          <w:szCs w:val="32"/>
          <w:highlight w:val="yellow"/>
          <w:cs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การนำเสนอเนื้อหา ทักษะ กระบวนการ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Presentation)</w:t>
      </w:r>
    </w:p>
    <w:p w14:paraId="3A73AFB7" w14:textId="5AEF2706" w:rsidR="0090773B" w:rsidRPr="0090773B" w:rsidRDefault="0090773B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ผู้สอนประยุกต์ใช้กลยุทธ์การเรียนรู้จากภาพ (</w:t>
      </w:r>
      <w:r>
        <w:rPr>
          <w:rFonts w:ascii="TH Sarabun New" w:hAnsi="TH Sarabun New" w:cs="TH Sarabun New"/>
          <w:szCs w:val="32"/>
          <w:lang w:val="en-US"/>
        </w:rPr>
        <w:t>Pictionary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 w:rsidR="00E611A6">
        <w:rPr>
          <w:rFonts w:ascii="TH Sarabun New" w:hAnsi="TH Sarabun New" w:cs="TH Sarabun New" w:hint="cs"/>
          <w:szCs w:val="32"/>
          <w:cs/>
          <w:lang w:val="en-US"/>
        </w:rPr>
        <w:t xml:space="preserve"> ประกอบการนำเสนอคำศัพท์ที่</w:t>
      </w:r>
      <w:r w:rsidR="001C4002">
        <w:rPr>
          <w:rFonts w:ascii="TH Sarabun New" w:hAnsi="TH Sarabun New" w:cs="TH Sarabun New" w:hint="cs"/>
          <w:szCs w:val="32"/>
          <w:cs/>
          <w:lang w:val="en-US"/>
        </w:rPr>
        <w:t>เกี่ยวกับ</w:t>
      </w:r>
      <w:r w:rsidR="0060086F" w:rsidRPr="003F17F5">
        <w:rPr>
          <w:rFonts w:ascii="TH Sarabun New" w:eastAsia="Times New Roman" w:hAnsi="TH Sarabun New" w:cs="TH Sarabun New"/>
          <w:szCs w:val="32"/>
          <w:cs/>
          <w:lang w:val="en-US"/>
        </w:rPr>
        <w:t xml:space="preserve">บทความ </w:t>
      </w:r>
      <w:r w:rsidR="0060086F" w:rsidRPr="003F17F5">
        <w:rPr>
          <w:rFonts w:ascii="TH Sarabun New" w:eastAsia="Times New Roman" w:hAnsi="TH Sarabun New" w:cs="TH Sarabun New"/>
          <w:szCs w:val="32"/>
          <w:lang w:val="en-US"/>
        </w:rPr>
        <w:t>“</w:t>
      </w:r>
      <w:r w:rsidR="0060086F" w:rsidRPr="003F17F5">
        <w:rPr>
          <w:rFonts w:ascii="TH Sarabun New" w:eastAsia="Times New Roman" w:hAnsi="TH Sarabun New" w:cs="TH Sarabun New"/>
          <w:szCs w:val="32"/>
          <w:cs/>
          <w:lang w:val="en-US"/>
        </w:rPr>
        <w:t>ภาวะที่กลืนไม่เข้าคายไม่ออก (</w:t>
      </w:r>
      <w:r w:rsidR="0060086F" w:rsidRPr="003F17F5">
        <w:rPr>
          <w:rFonts w:ascii="TH Sarabun New" w:eastAsia="Times New Roman" w:hAnsi="TH Sarabun New" w:cs="TH Sarabun New"/>
          <w:szCs w:val="32"/>
          <w:lang w:val="en-US"/>
        </w:rPr>
        <w:t>Dilemmas)”</w:t>
      </w:r>
      <w:r w:rsidR="0060086F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="00E611A6">
        <w:rPr>
          <w:rFonts w:ascii="TH Sarabun New" w:hAnsi="TH Sarabun New" w:cs="TH Sarabun New" w:hint="cs"/>
          <w:szCs w:val="32"/>
          <w:cs/>
          <w:lang w:val="en-US"/>
        </w:rPr>
        <w:t>ให้กับผู้เรียน</w:t>
      </w:r>
    </w:p>
    <w:p w14:paraId="62A1C962" w14:textId="4FC7DCF6" w:rsidR="00C21CC7" w:rsidRDefault="002D5526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</w:t>
      </w:r>
      <w:r w:rsidR="00C70578" w:rsidRPr="00876146">
        <w:rPr>
          <w:rFonts w:ascii="TH Sarabun New" w:hAnsi="TH Sarabun New" w:cs="TH Sarabun New" w:hint="cs"/>
          <w:szCs w:val="32"/>
          <w:cs/>
        </w:rPr>
        <w:t>นำเสนอภาพประกอบ</w:t>
      </w:r>
      <w:r w:rsidR="0014514F">
        <w:rPr>
          <w:rFonts w:ascii="TH Sarabun New" w:hAnsi="TH Sarabun New" w:cs="TH Sarabun New" w:hint="cs"/>
          <w:szCs w:val="32"/>
          <w:cs/>
        </w:rPr>
        <w:t>ของคำศัพท์แต่ละคำ</w:t>
      </w:r>
      <w:r w:rsidR="00C70578" w:rsidRPr="00876146">
        <w:rPr>
          <w:rFonts w:ascii="TH Sarabun New" w:hAnsi="TH Sarabun New" w:cs="TH Sarabun New" w:hint="cs"/>
          <w:szCs w:val="32"/>
          <w:cs/>
        </w:rPr>
        <w:t xml:space="preserve"> โดยในเบื้องต้นให้</w:t>
      </w:r>
      <w:r>
        <w:rPr>
          <w:rFonts w:ascii="TH Sarabun New" w:hAnsi="TH Sarabun New" w:cs="TH Sarabun New" w:hint="cs"/>
          <w:szCs w:val="32"/>
          <w:cs/>
        </w:rPr>
        <w:t>ผู้เรียน</w:t>
      </w:r>
      <w:r w:rsidR="00C70578" w:rsidRPr="00876146">
        <w:rPr>
          <w:rFonts w:ascii="TH Sarabun New" w:hAnsi="TH Sarabun New" w:cs="TH Sarabun New" w:hint="cs"/>
          <w:szCs w:val="32"/>
          <w:cs/>
        </w:rPr>
        <w:t>ดูรูปภาพเพื่อคาดเดา</w:t>
      </w:r>
      <w:r w:rsidR="00E611A6">
        <w:rPr>
          <w:rFonts w:ascii="TH Sarabun New" w:hAnsi="TH Sarabun New" w:cs="TH Sarabun New" w:hint="cs"/>
          <w:szCs w:val="32"/>
          <w:cs/>
        </w:rPr>
        <w:t>คำศัพท์รวมถึง</w:t>
      </w:r>
      <w:r w:rsidR="00C70578" w:rsidRPr="00876146">
        <w:rPr>
          <w:rFonts w:ascii="TH Sarabun New" w:hAnsi="TH Sarabun New" w:cs="TH Sarabun New" w:hint="cs"/>
          <w:szCs w:val="32"/>
          <w:cs/>
        </w:rPr>
        <w:t>ความหมายด้วยตัวเองก่อน จากนั้น</w:t>
      </w:r>
      <w:r>
        <w:rPr>
          <w:rFonts w:ascii="TH Sarabun New" w:hAnsi="TH Sarabun New" w:cs="TH Sarabun New" w:hint="cs"/>
          <w:szCs w:val="32"/>
          <w:cs/>
        </w:rPr>
        <w:t>ผู้สอน</w:t>
      </w:r>
      <w:r w:rsidR="00C70578" w:rsidRPr="00876146">
        <w:rPr>
          <w:rFonts w:ascii="TH Sarabun New" w:hAnsi="TH Sarabun New" w:cs="TH Sarabun New" w:hint="cs"/>
          <w:szCs w:val="32"/>
          <w:cs/>
        </w:rPr>
        <w:t>จึงอธิบายความหมาย</w:t>
      </w:r>
      <w:r w:rsidR="00C70578" w:rsidRPr="00876146">
        <w:rPr>
          <w:rFonts w:ascii="TH Sarabun New" w:hAnsi="TH Sarabun New" w:cs="TH Sarabun New"/>
          <w:szCs w:val="32"/>
          <w:lang w:val="en-US"/>
        </w:rPr>
        <w:t xml:space="preserve"> </w:t>
      </w:r>
      <w:r w:rsidR="00C70578" w:rsidRPr="00876146">
        <w:rPr>
          <w:rFonts w:ascii="TH Sarabun New" w:hAnsi="TH Sarabun New" w:cs="TH Sarabun New" w:hint="cs"/>
          <w:szCs w:val="32"/>
          <w:cs/>
        </w:rPr>
        <w:t>ฝึกการออกเสียงคำศัพท์ที่ถูกต้อง</w:t>
      </w:r>
      <w:r w:rsidR="00C70578" w:rsidRPr="00876146">
        <w:rPr>
          <w:rFonts w:ascii="TH Sarabun New" w:hAnsi="TH Sarabun New" w:cs="TH Sarabun New"/>
          <w:szCs w:val="32"/>
          <w:lang w:val="en-US"/>
        </w:rPr>
        <w:t xml:space="preserve"> </w:t>
      </w:r>
      <w:r w:rsidR="00C70578" w:rsidRPr="00876146">
        <w:rPr>
          <w:rFonts w:ascii="TH Sarabun New" w:hAnsi="TH Sarabun New" w:cs="TH Sarabun New" w:hint="cs"/>
          <w:szCs w:val="32"/>
          <w:cs/>
          <w:lang w:val="en-US"/>
        </w:rPr>
        <w:t>และ</w:t>
      </w:r>
      <w:r w:rsidR="00C70578" w:rsidRPr="00B44E5D">
        <w:rPr>
          <w:rFonts w:ascii="TH Sarabun New" w:hAnsi="TH Sarabun New" w:cs="TH Sarabun New" w:hint="cs"/>
          <w:szCs w:val="32"/>
          <w:cs/>
          <w:lang w:val="en-US"/>
        </w:rPr>
        <w:t>ยกตัวอย่างประโยคที่ใช้คำศัพท์ดังกล่าว</w:t>
      </w:r>
    </w:p>
    <w:p w14:paraId="10B1B44F" w14:textId="160123D3" w:rsidR="00A773EF" w:rsidRDefault="00A773EF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ผู้สอนตรวจสอบความเข้าใจเกี่ยวกับคำศัพท์ของผู้เรียนในเบื้องต้นผ่านการถามตอบด้วยวาจา</w:t>
      </w:r>
    </w:p>
    <w:p w14:paraId="44C80A54" w14:textId="5CD83212" w:rsidR="004D21BD" w:rsidRDefault="004D21BD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E534A6"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ผู้สอนประยุกต์ใช้กลยุทธ์การเรียนรู้</w:t>
      </w:r>
      <w:r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แบบอุปนัย (</w:t>
      </w:r>
      <w:r w:rsidRPr="00E534A6">
        <w:rPr>
          <w:rFonts w:ascii="TH Sarabun New" w:hAnsi="TH Sarabun New" w:cs="TH Sarabun New"/>
          <w:szCs w:val="32"/>
          <w:lang w:val="en-US"/>
        </w:rPr>
        <w:t>Inductive Learning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โดยให้ผู้เรียนได้ดูตัวอย่างประโยคที่มีการใช้ </w:t>
      </w:r>
      <w:r w:rsidR="0060086F" w:rsidRPr="003F17F5">
        <w:rPr>
          <w:rFonts w:ascii="TH Sarabun New" w:hAnsi="TH Sarabun New" w:cs="TH Sarabun New"/>
          <w:szCs w:val="32"/>
          <w:lang w:val="en-US"/>
        </w:rPr>
        <w:t>have to/don’t have to</w:t>
      </w:r>
      <w:r w:rsidR="0060086F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และสังเกตถึงโครงสร้างประโยคดังกล่าว</w:t>
      </w:r>
    </w:p>
    <w:p w14:paraId="78D3C947" w14:textId="7491F229" w:rsidR="004D21BD" w:rsidRDefault="004D21BD" w:rsidP="004D21BD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ผู้สอนให้ผู้เรียนร่วมกันอภิปรายถึงโครงสร้างและหลักการใช้ไวยากรณ์ </w:t>
      </w:r>
      <w:r w:rsidR="0060086F" w:rsidRPr="003F17F5">
        <w:rPr>
          <w:rFonts w:ascii="TH Sarabun New" w:hAnsi="TH Sarabun New" w:cs="TH Sarabun New"/>
          <w:szCs w:val="32"/>
          <w:lang w:val="en-US"/>
        </w:rPr>
        <w:t>have to/don’t have to</w:t>
      </w:r>
      <w:r w:rsidR="0060086F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จากนั้นผู้สอนอธิบายโครงสร้างและหลักการใช้ไวยากรณ์ที่ถูกต้องให้กับผู้เรียน</w:t>
      </w:r>
    </w:p>
    <w:p w14:paraId="0744E141" w14:textId="46FF436E" w:rsidR="0058236E" w:rsidRDefault="0058236E" w:rsidP="0058236E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ผู้สอนตรวจสอบความเข้าใจเกี่ยวกับโครงสร้างและหลักการใช้ไวยากรณ์ </w:t>
      </w:r>
      <w:r w:rsidR="0060086F" w:rsidRPr="003F17F5">
        <w:rPr>
          <w:rFonts w:ascii="TH Sarabun New" w:hAnsi="TH Sarabun New" w:cs="TH Sarabun New"/>
          <w:szCs w:val="32"/>
          <w:lang w:val="en-US"/>
        </w:rPr>
        <w:t>have to/don’t have to</w:t>
      </w:r>
      <w:r w:rsidR="0060086F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ของผู้เรียนในเบื้องต้นผ่านการให้ผู้เรียนแต่งประโยคที่มีการใช้ </w:t>
      </w:r>
      <w:r w:rsidR="0060086F" w:rsidRPr="003F17F5">
        <w:rPr>
          <w:rFonts w:ascii="TH Sarabun New" w:hAnsi="TH Sarabun New" w:cs="TH Sarabun New"/>
          <w:szCs w:val="32"/>
          <w:lang w:val="en-US"/>
        </w:rPr>
        <w:t>have to/don’t have to</w:t>
      </w:r>
    </w:p>
    <w:p w14:paraId="3064CEB0" w14:textId="2C2B69E7" w:rsidR="00C53B50" w:rsidRDefault="00C53B50" w:rsidP="0058236E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ผู้สอนให้ข้อมูลป้อนกลับ (</w:t>
      </w:r>
      <w:r>
        <w:rPr>
          <w:rFonts w:ascii="TH Sarabun New" w:hAnsi="TH Sarabun New" w:cs="TH Sarabun New"/>
          <w:szCs w:val="32"/>
          <w:lang w:val="en-US"/>
        </w:rPr>
        <w:t>Feedback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รวมถึงแก้ไขประโยคที่มีข้อผิดพลาด พร้อมอธิบายเพิ่มเติมพอสังเขป</w:t>
      </w:r>
    </w:p>
    <w:p w14:paraId="16F29244" w14:textId="77777777" w:rsidR="00AF782A" w:rsidRDefault="00AF782A" w:rsidP="00937E20">
      <w:p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</w:p>
    <w:p w14:paraId="07D39F7E" w14:textId="5222AA78" w:rsidR="00937E20" w:rsidRPr="00843EA9" w:rsidRDefault="000C1E80" w:rsidP="00937E20">
      <w:pPr>
        <w:snapToGrid w:val="0"/>
        <w:rPr>
          <w:rFonts w:ascii="TH Sarabun New" w:hAnsi="TH Sarabun New" w:cs="TH Sarabun New"/>
          <w:szCs w:val="32"/>
          <w:highlight w:val="yellow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การฝึกปฏิบัติ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Practice)</w:t>
      </w:r>
    </w:p>
    <w:p w14:paraId="31A54204" w14:textId="5600283C" w:rsidR="00937E20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ตรวจสอบความเข้าใจของตนเองรวมถึงฝึกการใช้ความรู้ทางคำศัพท์และไวยากรณ์ที่ได้เรียนไปเป็นรายบุคคล</w:t>
      </w:r>
    </w:p>
    <w:p w14:paraId="5F147B82" w14:textId="258567E9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lastRenderedPageBreak/>
        <w:t>ผู้สอนให้ผู้เรียนทำแบบฝึกหัด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FA5D49">
        <w:rPr>
          <w:rFonts w:ascii="TH Sarabun New" w:hAnsi="TH Sarabun New" w:cs="TH Sarabun New"/>
          <w:szCs w:val="32"/>
          <w:lang w:val="en-US"/>
        </w:rPr>
        <w:t xml:space="preserve">5 </w:t>
      </w:r>
      <w:r w:rsidR="00FA5D49">
        <w:rPr>
          <w:rFonts w:ascii="TH Sarabun New" w:hAnsi="TH Sarabun New" w:cs="TH Sarabun New" w:hint="cs"/>
          <w:szCs w:val="32"/>
          <w:cs/>
          <w:lang w:val="en-US"/>
        </w:rPr>
        <w:t xml:space="preserve">และ </w:t>
      </w:r>
      <w:r w:rsidR="00FA5D49">
        <w:rPr>
          <w:rFonts w:ascii="TH Sarabun New" w:hAnsi="TH Sarabun New" w:cs="TH Sarabun New"/>
          <w:szCs w:val="32"/>
          <w:lang w:val="en-US"/>
        </w:rPr>
        <w:t>6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="005F0355">
        <w:rPr>
          <w:rFonts w:ascii="TH Sarabun New" w:hAnsi="TH Sarabun New" w:cs="TH Sarabun New"/>
          <w:szCs w:val="32"/>
          <w:lang w:val="en-US"/>
        </w:rPr>
        <w:t xml:space="preserve"> </w:t>
      </w:r>
      <w:r w:rsidR="005F0355">
        <w:rPr>
          <w:rFonts w:ascii="TH Sarabun New" w:hAnsi="TH Sarabun New" w:cs="TH Sarabun New" w:hint="cs"/>
          <w:szCs w:val="32"/>
          <w:cs/>
          <w:lang w:val="en-US"/>
        </w:rPr>
        <w:t xml:space="preserve">หน้า </w:t>
      </w:r>
      <w:r w:rsidR="005F0355">
        <w:rPr>
          <w:rFonts w:ascii="TH Sarabun New" w:hAnsi="TH Sarabun New" w:cs="TH Sarabun New"/>
          <w:szCs w:val="32"/>
          <w:lang w:val="en-US"/>
        </w:rPr>
        <w:t>7</w:t>
      </w:r>
      <w:r w:rsidR="00FA5D49">
        <w:rPr>
          <w:rFonts w:ascii="TH Sarabun New" w:hAnsi="TH Sarabun New" w:cs="TH Sarabun New"/>
          <w:szCs w:val="32"/>
          <w:lang w:val="en-US"/>
        </w:rPr>
        <w:t>7</w:t>
      </w:r>
    </w:p>
    <w:p w14:paraId="2C639958" w14:textId="3F066049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ผู้สอนให้ผู้เรียนจับคู่เพื่อแลกเปลี่ยนและตรวจสอบความถูกต้องของแบบฝึกหัด</w:t>
      </w:r>
    </w:p>
    <w:p w14:paraId="72A8AF14" w14:textId="61BE2909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ผู้สอนนำเสนอแนวคำตอบที่ถูกต้องสำหรับ 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FA5D49">
        <w:rPr>
          <w:rFonts w:ascii="TH Sarabun New" w:hAnsi="TH Sarabun New" w:cs="TH Sarabun New"/>
          <w:szCs w:val="32"/>
          <w:lang w:val="en-US"/>
        </w:rPr>
        <w:t xml:space="preserve">5 </w:t>
      </w:r>
      <w:r w:rsidR="00FA5D49">
        <w:rPr>
          <w:rFonts w:ascii="TH Sarabun New" w:hAnsi="TH Sarabun New" w:cs="TH Sarabun New" w:hint="cs"/>
          <w:szCs w:val="32"/>
          <w:cs/>
          <w:lang w:val="en-US"/>
        </w:rPr>
        <w:t xml:space="preserve">และ </w:t>
      </w:r>
      <w:r w:rsidRPr="00843EA9">
        <w:rPr>
          <w:rFonts w:ascii="TH Sarabun New" w:hAnsi="TH Sarabun New" w:cs="TH Sarabun New"/>
          <w:szCs w:val="32"/>
          <w:lang w:val="en-US"/>
        </w:rPr>
        <w:t xml:space="preserve">6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E91678">
        <w:rPr>
          <w:rFonts w:ascii="TH Sarabun New" w:hAnsi="TH Sarabun New" w:cs="TH Sarabun New" w:hint="cs"/>
          <w:szCs w:val="32"/>
          <w:cs/>
          <w:lang w:val="en-US"/>
        </w:rPr>
        <w:t xml:space="preserve">หน้า </w:t>
      </w:r>
      <w:r w:rsidR="005F0355">
        <w:rPr>
          <w:rFonts w:ascii="TH Sarabun New" w:hAnsi="TH Sarabun New" w:cs="TH Sarabun New"/>
          <w:szCs w:val="32"/>
          <w:lang w:val="en-US"/>
        </w:rPr>
        <w:t>7</w:t>
      </w:r>
      <w:r w:rsidR="00FA5D49">
        <w:rPr>
          <w:rFonts w:ascii="TH Sarabun New" w:hAnsi="TH Sarabun New" w:cs="TH Sarabun New"/>
          <w:szCs w:val="32"/>
          <w:lang w:val="en-US"/>
        </w:rPr>
        <w:t>7</w:t>
      </w:r>
      <w:r w:rsidR="00E91678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จากนั้นเปิดโอกาสให้ผู้เรียน</w:t>
      </w:r>
      <w:r w:rsidR="00DF328B">
        <w:rPr>
          <w:rFonts w:ascii="TH Sarabun New" w:hAnsi="TH Sarabun New" w:cs="TH Sarabun New" w:hint="cs"/>
          <w:szCs w:val="32"/>
          <w:cs/>
          <w:lang w:val="en-US"/>
        </w:rPr>
        <w:t>ซัก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ถามข้อสงสัยและอภิปรายถึงคำตอบและข้อผิดพลาดร่วมกัน</w:t>
      </w:r>
    </w:p>
    <w:p w14:paraId="44CB7CB2" w14:textId="77777777" w:rsidR="000C1E80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</w:p>
    <w:p w14:paraId="3F26D3F0" w14:textId="304AE8A3" w:rsidR="001D717F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การนำไปใช้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Production)</w:t>
      </w:r>
    </w:p>
    <w:p w14:paraId="0B3660C5" w14:textId="0CED4232" w:rsidR="007C020A" w:rsidRPr="00DF328B" w:rsidRDefault="007C020A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ผู้สอนให้ผู้เรียนแบ่งกลุ่ม ๆ ละ </w:t>
      </w:r>
      <w:r w:rsidRPr="00DF328B">
        <w:rPr>
          <w:rFonts w:ascii="TH Sarabun New" w:hAnsi="TH Sarabun New" w:cs="TH Sarabun New"/>
          <w:szCs w:val="32"/>
          <w:lang w:val="en-US"/>
        </w:rPr>
        <w:t xml:space="preserve">5-6 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คน เพื่อเข้าร่วมกิจกรรม</w:t>
      </w:r>
      <w:r w:rsidR="00DF328B" w:rsidRPr="00DF328B">
        <w:rPr>
          <w:rFonts w:ascii="TH Sarabun New" w:hAnsi="TH Sarabun New" w:cs="TH Sarabun New" w:hint="cs"/>
          <w:szCs w:val="32"/>
          <w:cs/>
          <w:lang w:val="en-US"/>
        </w:rPr>
        <w:t>การแข่งขัน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แบบกลุ่ม</w:t>
      </w:r>
    </w:p>
    <w:p w14:paraId="2E63F5AB" w14:textId="4866FD51" w:rsidR="00DF328B" w:rsidRPr="001E69FC" w:rsidRDefault="00DF328B" w:rsidP="00DF328B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 w:rsidRPr="00DF328B">
        <w:rPr>
          <w:rFonts w:ascii="TH Sarabun New" w:hAnsi="TH Sarabun New" w:cs="TH Sarabun New" w:hint="cs"/>
          <w:szCs w:val="32"/>
          <w:cs/>
        </w:rPr>
        <w:t>ผู้สอนประยุกต์ใช้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กลยุทธ์การเรียนรู้ที่มีเกมเป็นฐาน </w:t>
      </w:r>
      <w:r w:rsidRPr="00DF328B">
        <w:rPr>
          <w:rFonts w:ascii="TH Sarabun New" w:hAnsi="TH Sarabun New" w:cs="TH Sarabun New" w:hint="cs"/>
          <w:szCs w:val="32"/>
          <w:cs/>
        </w:rPr>
        <w:t>(</w:t>
      </w:r>
      <w:r w:rsidRPr="00DF328B">
        <w:rPr>
          <w:rFonts w:ascii="TH Sarabun New" w:hAnsi="TH Sarabun New" w:cs="TH Sarabun New" w:hint="cs"/>
          <w:szCs w:val="32"/>
          <w:lang w:val="en-US"/>
        </w:rPr>
        <w:t>Game-based activity</w:t>
      </w:r>
      <w:r w:rsidRPr="00DF328B">
        <w:rPr>
          <w:rFonts w:ascii="TH Sarabun New" w:hAnsi="TH Sarabun New" w:cs="TH Sarabun New" w:hint="cs"/>
          <w:szCs w:val="32"/>
          <w:cs/>
        </w:rPr>
        <w:t>)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 xml:space="preserve"> โดยจัดกิจกรรมเกม</w:t>
      </w:r>
      <w:r w:rsidRPr="00DF328B">
        <w:rPr>
          <w:rFonts w:ascii="TH Sarabun New" w:hAnsi="TH Sarabun New" w:cs="TH Sarabun New" w:hint="cs"/>
          <w:szCs w:val="32"/>
          <w:cs/>
        </w:rPr>
        <w:t xml:space="preserve"> </w:t>
      </w:r>
      <w:r w:rsidRPr="00DF328B">
        <w:rPr>
          <w:rFonts w:ascii="TH Sarabun New" w:hAnsi="TH Sarabun New" w:cs="TH Sarabun New"/>
          <w:szCs w:val="32"/>
          <w:lang w:val="en-US"/>
        </w:rPr>
        <w:t xml:space="preserve"> </w:t>
      </w:r>
      <w:r w:rsidRPr="00DF328B">
        <w:rPr>
          <w:rFonts w:ascii="TH Sarabun New" w:hAnsi="TH Sarabun New" w:cs="TH Sarabun New" w:hint="cs"/>
          <w:szCs w:val="32"/>
          <w:lang w:val="en-US"/>
        </w:rPr>
        <w:t>“Speedy Quiz”</w:t>
      </w:r>
      <w:r w:rsidRPr="00DF328B">
        <w:rPr>
          <w:rFonts w:ascii="TH Sarabun New" w:hAnsi="TH Sarabun New" w:cs="TH Sarabun New"/>
          <w:szCs w:val="32"/>
          <w:lang w:val="en-US"/>
        </w:rPr>
        <w:t xml:space="preserve"> </w:t>
      </w:r>
      <w:r w:rsidRPr="00DF328B">
        <w:rPr>
          <w:rFonts w:ascii="TH Sarabun New" w:hAnsi="TH Sarabun New" w:cs="TH Sarabun New" w:hint="cs"/>
          <w:szCs w:val="32"/>
          <w:cs/>
          <w:lang w:val="en-US"/>
        </w:rPr>
        <w:t>เพื่อให้ผู้เรียนได้ประยุกต์ใช้ความรู้และความเข้าใจด้านคำศัพท์และไวยากรณ์ที่ได้เรียนไปในบริบทที่แตกต่างและหลากหลายมากยิ่งขึ้น</w:t>
      </w:r>
    </w:p>
    <w:p w14:paraId="3210F314" w14:textId="1DE536C8" w:rsidR="001E69FC" w:rsidRPr="00DF328B" w:rsidRDefault="001E69FC" w:rsidP="00DF328B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ผู้สอนชี้แจงกติกาการเล่น โดยให้ผู้เรียนแต่ละกลุ่มเข้าแถวตอนลึกจากนั้นผู้สอนจะเปิดข้อคำถามให้ผู้เรียนได้อ่านพร้อมกัน ผู้เรียนที่ยืนอยู่ด้านหน้าของแต่ละกลุ่มคนใดสามารถตอบคำถามได้ให้ส่งสัญญาณ หากตอบถูกกลุ่มดังกล่าวจะได้คะแนนไป ซึ่งหากตอบผิดกลุ่มอื่น ๆ จะมีสิทธิ์ในการตอบต่อไป เมื่อสิ้นสุดการตอบคำถามในแต่ละข้อ ผู้เรียนต้องสับเปลี่ยนตำแหน่งการยืน โดยให้คนถัดไปจากคนแรกก้าวขึ้นมายืนด้านหน้าแทน กลุ่มที่สามารถสะสมคะแนนได้มากที่สุดจะเป็นผู้ชนะ</w:t>
      </w:r>
    </w:p>
    <w:p w14:paraId="4C423098" w14:textId="3BC983BF" w:rsidR="007C020A" w:rsidRPr="00DF328B" w:rsidRDefault="00E7128B" w:rsidP="007C020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เมื่อกิจกรรมการแข่งขันเสร็จสิ้น</w:t>
      </w:r>
      <w:r w:rsidR="007C020A" w:rsidRPr="00DF328B">
        <w:rPr>
          <w:rFonts w:ascii="TH Sarabun New" w:hAnsi="TH Sarabun New" w:cs="TH Sarabun New" w:hint="cs"/>
          <w:szCs w:val="32"/>
          <w:cs/>
          <w:lang w:val="en-US"/>
        </w:rPr>
        <w:t>ผู้สอนและผู้เรียนร่วมกันอภิปรายข้อคำถามที่ตอบผิดและร่วมกันหาคำตอบที่ถูกต้องเพื่อเป็นการทบทวนความเข้าใจอีกครั้งหนึ่ง</w:t>
      </w:r>
    </w:p>
    <w:p w14:paraId="304085D7" w14:textId="77777777" w:rsidR="00937E20" w:rsidRPr="005A0880" w:rsidRDefault="00937E20" w:rsidP="00937E20">
      <w:pPr>
        <w:rPr>
          <w:rFonts w:ascii="TH Sarabun New" w:hAnsi="TH Sarabun New" w:cs="TH Sarabun New"/>
          <w:b/>
          <w:bCs/>
          <w:szCs w:val="32"/>
        </w:rPr>
      </w:pPr>
    </w:p>
    <w:p w14:paraId="365B55A5" w14:textId="69446B35" w:rsidR="00937E20" w:rsidRPr="005A0880" w:rsidRDefault="000C1E80" w:rsidP="00937E20">
      <w:pPr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ขั้นสรุป (</w:t>
      </w:r>
      <w:r w:rsidRPr="000C1E80">
        <w:rPr>
          <w:rFonts w:ascii="TH Sarabun New" w:hAnsi="TH Sarabun New" w:cs="TH Sarabun New"/>
          <w:b/>
          <w:bCs/>
          <w:szCs w:val="32"/>
        </w:rPr>
        <w:t>Wrap up)</w:t>
      </w:r>
    </w:p>
    <w:p w14:paraId="1F21E982" w14:textId="77777777" w:rsidR="00A45CDD" w:rsidRPr="005A0880" w:rsidRDefault="00A45CDD" w:rsidP="00A45CDD">
      <w:pPr>
        <w:pStyle w:val="ListParagraph"/>
        <w:numPr>
          <w:ilvl w:val="0"/>
          <w:numId w:val="10"/>
        </w:numPr>
        <w:snapToGrid w:val="0"/>
        <w:rPr>
          <w:rFonts w:ascii="TH Sarabun New" w:hAnsi="TH Sarabun New" w:cs="TH Sarabun New"/>
          <w:szCs w:val="32"/>
        </w:rPr>
      </w:pPr>
      <w:r w:rsidRPr="005A0880">
        <w:rPr>
          <w:rFonts w:ascii="TH Sarabun New" w:hAnsi="TH Sarabun New" w:cs="TH Sarabun New" w:hint="cs"/>
          <w:szCs w:val="32"/>
          <w:cs/>
        </w:rPr>
        <w:t>ผู้เรียนและผู้สอนร่วมกันถาม-ตอบ และสรุปสิ่งที่ได้เรียนไปในหน่วยการเรียนรู้ย่อยนี้อีกครั้งหนึ่ง</w:t>
      </w:r>
    </w:p>
    <w:p w14:paraId="3AF20A54" w14:textId="77777777" w:rsidR="00AE206D" w:rsidRPr="00AE206D" w:rsidRDefault="00AE206D" w:rsidP="00AE206D">
      <w:pPr>
        <w:snapToGrid w:val="0"/>
        <w:rPr>
          <w:rFonts w:ascii="TH Sarabun New" w:hAnsi="TH Sarabun New" w:cs="TH Sarabun New"/>
          <w:szCs w:val="32"/>
          <w:cs/>
        </w:rPr>
      </w:pPr>
    </w:p>
    <w:p w14:paraId="27510E46" w14:textId="77777777" w:rsidR="00937E20" w:rsidRPr="002C1063" w:rsidRDefault="00937E20" w:rsidP="00937E20">
      <w:pPr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สื่อการเรียนรู้</w:t>
      </w:r>
    </w:p>
    <w:p w14:paraId="6B9D5537" w14:textId="3BFA6F29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>Project Explorer Student’</w:t>
      </w:r>
      <w:r w:rsidR="00BD2CFD">
        <w:rPr>
          <w:rFonts w:ascii="TH Sarabun New" w:hAnsi="TH Sarabun New" w:cs="TH Sarabun New"/>
          <w:szCs w:val="32"/>
          <w:lang w:val="en-US"/>
        </w:rPr>
        <w:t>s</w:t>
      </w:r>
      <w:r w:rsidRPr="002C1063">
        <w:rPr>
          <w:rFonts w:ascii="TH Sarabun New" w:hAnsi="TH Sarabun New" w:cs="TH Sarabun New" w:hint="cs"/>
          <w:szCs w:val="32"/>
        </w:rPr>
        <w:t xml:space="preserve"> 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0DDB0B41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 xml:space="preserve">Project Explorer Workbook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274B8239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ซีดีประกอบบทเรียน </w:t>
      </w:r>
      <w:r w:rsidRPr="002C1063">
        <w:rPr>
          <w:rFonts w:ascii="TH Sarabun New" w:hAnsi="TH Sarabun New" w:cs="TH Sarabun New" w:hint="cs"/>
          <w:szCs w:val="32"/>
        </w:rPr>
        <w:t xml:space="preserve">Audio CD Project Explorer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16CF94BC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งานนำเสนอประกอบการเรียนการสอน (</w:t>
      </w:r>
      <w:r w:rsidRPr="002C1063">
        <w:rPr>
          <w:rFonts w:ascii="TH Sarabun New" w:hAnsi="TH Sarabun New" w:cs="TH Sarabun New" w:hint="cs"/>
          <w:szCs w:val="32"/>
          <w:lang w:val="en-US"/>
        </w:rPr>
        <w:t>Presentation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</w:p>
    <w:p w14:paraId="3489A379" w14:textId="77777777" w:rsidR="00937E20" w:rsidRPr="002C1063" w:rsidRDefault="00937E20" w:rsidP="00937E20">
      <w:pPr>
        <w:pStyle w:val="ListParagraph"/>
        <w:ind w:left="1080"/>
        <w:jc w:val="thaiDistribute"/>
        <w:rPr>
          <w:rFonts w:ascii="TH Sarabun New" w:hAnsi="TH Sarabun New" w:cs="TH Sarabun New"/>
          <w:szCs w:val="32"/>
        </w:rPr>
      </w:pPr>
    </w:p>
    <w:p w14:paraId="1F51351F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แหล่งการเรียนรู้</w:t>
      </w:r>
    </w:p>
    <w:p w14:paraId="096FA9C7" w14:textId="77777777" w:rsidR="00937E20" w:rsidRPr="002C1063" w:rsidRDefault="00937E20" w:rsidP="00937E20">
      <w:pPr>
        <w:pStyle w:val="ListParagraph"/>
        <w:numPr>
          <w:ilvl w:val="0"/>
          <w:numId w:val="12"/>
        </w:numPr>
        <w:rPr>
          <w:rFonts w:ascii="TH Sarabun New" w:eastAsia="Times New Roman" w:hAnsi="TH Sarabun New" w:cs="TH Sarabun New"/>
          <w:szCs w:val="32"/>
        </w:rPr>
      </w:pPr>
      <w:r w:rsidRPr="002C1063">
        <w:rPr>
          <w:rFonts w:ascii="TH Sarabun New" w:eastAsia="Times New Roman" w:hAnsi="TH Sarabun New" w:cs="TH Sarabun New" w:hint="cs"/>
          <w:szCs w:val="32"/>
          <w:cs/>
        </w:rPr>
        <w:t>แหล่งเรียนรู้ภาษาอังกฤษออนไลน์ บริติช เคานซิล (</w:t>
      </w:r>
      <w:r w:rsidRPr="002C1063">
        <w:rPr>
          <w:rFonts w:ascii="TH Sarabun New" w:eastAsia="Times New Roman" w:hAnsi="TH Sarabun New" w:cs="TH Sarabun New" w:hint="cs"/>
          <w:szCs w:val="32"/>
        </w:rPr>
        <w:t>www.britishcouncil.org</w:t>
      </w:r>
      <w:r w:rsidRPr="002C1063">
        <w:rPr>
          <w:rFonts w:ascii="TH Sarabun New" w:eastAsia="Times New Roman" w:hAnsi="TH Sarabun New" w:cs="TH Sarabun New" w:hint="cs"/>
          <w:szCs w:val="32"/>
          <w:cs/>
        </w:rPr>
        <w:t>)</w:t>
      </w:r>
    </w:p>
    <w:p w14:paraId="1BD0DDA9" w14:textId="77777777" w:rsidR="00937E20" w:rsidRPr="002C1063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คลังหนังสืออิเล็กทรอนิกส์ ออกซ์ฟอร์ด </w:t>
      </w:r>
      <w:r w:rsidRPr="002C1063">
        <w:rPr>
          <w:rFonts w:ascii="TH Sarabun New" w:hAnsi="TH Sarabun New" w:cs="TH Sarabun New" w:hint="cs"/>
          <w:szCs w:val="32"/>
          <w:cs/>
        </w:rPr>
        <w:t>(</w:t>
      </w:r>
      <w:r w:rsidRPr="002C1063">
        <w:rPr>
          <w:rFonts w:ascii="TH Sarabun New" w:hAnsi="TH Sarabun New" w:cs="TH Sarabun New" w:hint="cs"/>
          <w:szCs w:val="32"/>
        </w:rPr>
        <w:t>www.oxfordlearnersbookshelf.com</w:t>
      </w:r>
      <w:r w:rsidRPr="002C1063">
        <w:rPr>
          <w:rFonts w:ascii="TH Sarabun New" w:hAnsi="TH Sarabun New" w:cs="TH Sarabun New" w:hint="cs"/>
          <w:szCs w:val="32"/>
          <w:cs/>
        </w:rPr>
        <w:t>)</w:t>
      </w:r>
    </w:p>
    <w:p w14:paraId="0A08EFB0" w14:textId="055C139F" w:rsidR="00937E20" w:rsidRPr="007D7C07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คลังคำศัพท์ภาษาอังกฤษอิเล็กทรอนิกส์ สถาบันทดสอบทางการศึกษาแห่งชาติ (</w:t>
      </w:r>
      <w:r w:rsidRPr="002C1063">
        <w:rPr>
          <w:rFonts w:ascii="TH Sarabun New" w:hAnsi="TH Sarabun New" w:cs="TH Sarabun New" w:hint="cs"/>
          <w:szCs w:val="32"/>
          <w:lang w:val="en-US"/>
        </w:rPr>
        <w:t>www.niets.or.th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</w:p>
    <w:p w14:paraId="1FD399FC" w14:textId="77777777" w:rsidR="00A7251E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</w:rPr>
        <w:t xml:space="preserve"> </w:t>
      </w:r>
    </w:p>
    <w:p w14:paraId="1C29EA1A" w14:textId="77777777" w:rsidR="00785C24" w:rsidRDefault="00785C24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0CA89371" w14:textId="77777777" w:rsidR="00785C24" w:rsidRDefault="00785C24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6F0C781B" w14:textId="77777777" w:rsidR="00785C24" w:rsidRDefault="00785C24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3DFE5F7" w14:textId="3A2D185D" w:rsidR="00937E20" w:rsidRPr="000E71A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E71A1">
        <w:rPr>
          <w:rFonts w:ascii="TH Sarabun New" w:hAnsi="TH Sarabun New" w:cs="TH Sarabun New" w:hint="cs"/>
          <w:b/>
          <w:bCs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027"/>
        <w:gridCol w:w="2028"/>
        <w:gridCol w:w="2028"/>
      </w:tblGrid>
      <w:tr w:rsidR="00937E20" w:rsidRPr="002C1063" w14:paraId="04808BC7" w14:textId="77777777" w:rsidTr="00D606D7">
        <w:trPr>
          <w:tblHeader/>
        </w:trPr>
        <w:tc>
          <w:tcPr>
            <w:tcW w:w="3539" w:type="dxa"/>
            <w:vAlign w:val="center"/>
          </w:tcPr>
          <w:p w14:paraId="0F8602F5" w14:textId="77777777" w:rsidR="00937E20" w:rsidRPr="000E71A1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vAlign w:val="center"/>
          </w:tcPr>
          <w:p w14:paraId="232C3CC2" w14:textId="77777777" w:rsidR="00937E20" w:rsidRPr="000E71A1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หลักฐาน</w:t>
            </w:r>
          </w:p>
        </w:tc>
        <w:tc>
          <w:tcPr>
            <w:tcW w:w="2028" w:type="dxa"/>
            <w:vAlign w:val="center"/>
          </w:tcPr>
          <w:p w14:paraId="7323AA73" w14:textId="77777777" w:rsidR="00937E20" w:rsidRPr="000E71A1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เครื่องมือวัด</w:t>
            </w:r>
          </w:p>
        </w:tc>
        <w:tc>
          <w:tcPr>
            <w:tcW w:w="2028" w:type="dxa"/>
            <w:vAlign w:val="center"/>
          </w:tcPr>
          <w:p w14:paraId="3A4F0506" w14:textId="77777777" w:rsidR="00937E20" w:rsidRPr="002C1063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37E20" w:rsidRPr="002C1063" w14:paraId="1AAE8AB5" w14:textId="77777777" w:rsidTr="00D606D7">
        <w:tc>
          <w:tcPr>
            <w:tcW w:w="3539" w:type="dxa"/>
          </w:tcPr>
          <w:p w14:paraId="527F078A" w14:textId="77777777" w:rsidR="00937E20" w:rsidRPr="005C02BB" w:rsidRDefault="00937E20" w:rsidP="00D606D7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5C02BB">
              <w:rPr>
                <w:rFonts w:ascii="TH Sarabun New" w:hAnsi="TH Sarabun New" w:cs="TH Sarabun New" w:hint="cs"/>
                <w:bCs/>
                <w:sz w:val="30"/>
                <w:cs/>
              </w:rPr>
              <w:t>จุดประสงค์การเรียนรู้</w:t>
            </w:r>
          </w:p>
          <w:p w14:paraId="6E512673" w14:textId="26A6699C" w:rsidR="00937E20" w:rsidRPr="005C02BB" w:rsidRDefault="00785C24" w:rsidP="00BF7D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ฟัง พูด อ่านออกเสียงคำศัพท์และบอกความหมายคำศัพท์ที่เกี่ยวข้องกับ</w:t>
            </w:r>
            <w:r w:rsidR="009A1883" w:rsidRPr="009A1883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บทความ </w:t>
            </w:r>
            <w:r w:rsidR="009A1883" w:rsidRPr="009A1883">
              <w:rPr>
                <w:rFonts w:ascii="TH Sarabun New" w:hAnsi="TH Sarabun New" w:cs="TH Sarabun New"/>
                <w:sz w:val="30"/>
                <w:szCs w:val="30"/>
                <w:lang w:val="en-US"/>
              </w:rPr>
              <w:t>“</w:t>
            </w:r>
            <w:r w:rsidR="009A1883" w:rsidRPr="009A1883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ภาวะที่กลืนไม่เข้าคายไม่ออก (</w:t>
            </w:r>
            <w:r w:rsidR="009A1883" w:rsidRPr="009A1883">
              <w:rPr>
                <w:rFonts w:ascii="TH Sarabun New" w:hAnsi="TH Sarabun New" w:cs="TH Sarabun New"/>
                <w:sz w:val="30"/>
                <w:szCs w:val="30"/>
                <w:lang w:val="en-US"/>
              </w:rPr>
              <w:t>Dilemmas)”</w:t>
            </w:r>
            <w:r w:rsidRPr="00785C24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 </w:t>
            </w: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</w:t>
            </w:r>
          </w:p>
        </w:tc>
        <w:tc>
          <w:tcPr>
            <w:tcW w:w="2027" w:type="dxa"/>
            <w:vAlign w:val="center"/>
          </w:tcPr>
          <w:p w14:paraId="3A3D0A81" w14:textId="77777777" w:rsidR="00937E20" w:rsidRPr="005C02BB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การพูดและการอ่านออกเสียงคำศัพท์ของผู้เรียน</w:t>
            </w:r>
          </w:p>
        </w:tc>
        <w:tc>
          <w:tcPr>
            <w:tcW w:w="2028" w:type="dxa"/>
            <w:vAlign w:val="center"/>
          </w:tcPr>
          <w:p w14:paraId="52C8D319" w14:textId="77777777" w:rsidR="00937E20" w:rsidRPr="005C02BB" w:rsidRDefault="00937E20" w:rsidP="00D606D7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แบบประเมินการพูดและการอ่านคำศัพท์</w:t>
            </w:r>
          </w:p>
        </w:tc>
        <w:tc>
          <w:tcPr>
            <w:tcW w:w="2028" w:type="dxa"/>
            <w:vAlign w:val="center"/>
          </w:tcPr>
          <w:p w14:paraId="7D5756EC" w14:textId="77777777" w:rsidR="00937E20" w:rsidRPr="005C02BB" w:rsidRDefault="00937E20" w:rsidP="00D606D7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33674D15" w14:textId="77777777" w:rsidTr="00D606D7">
        <w:tc>
          <w:tcPr>
            <w:tcW w:w="3539" w:type="dxa"/>
          </w:tcPr>
          <w:p w14:paraId="350BF5AE" w14:textId="35FA96F2" w:rsidR="00D552BD" w:rsidRPr="005C02BB" w:rsidRDefault="00785C24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ระบุโครงสร้างทางไวยากรณ์ </w:t>
            </w:r>
            <w:r w:rsidR="009A1883" w:rsidRPr="009A1883">
              <w:rPr>
                <w:rFonts w:ascii="TH Sarabun New" w:hAnsi="TH Sarabun New" w:cs="TH Sarabun New"/>
                <w:sz w:val="30"/>
                <w:szCs w:val="30"/>
                <w:lang w:val="en-US"/>
              </w:rPr>
              <w:t>have to/don’t have to</w:t>
            </w:r>
            <w:r w:rsidR="009A1883" w:rsidRPr="009A1883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 </w:t>
            </w: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26DCE955" w14:textId="4509F6FA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03F0228C" w14:textId="13513517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ระบุโครงสร้างทางไวยากรณ์</w:t>
            </w:r>
            <w:r w:rsidR="00785C24" w:rsidRPr="00785C2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9A1883" w:rsidRPr="009A1883">
              <w:rPr>
                <w:rFonts w:ascii="TH Sarabun New" w:hAnsi="TH Sarabun New" w:cs="TH Sarabun New"/>
                <w:sz w:val="30"/>
                <w:lang w:val="en-US"/>
              </w:rPr>
              <w:t>have to/don’t have to</w:t>
            </w:r>
          </w:p>
        </w:tc>
        <w:tc>
          <w:tcPr>
            <w:tcW w:w="2028" w:type="dxa"/>
            <w:vAlign w:val="center"/>
          </w:tcPr>
          <w:p w14:paraId="2E69FEF8" w14:textId="77777777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6C481107" w14:textId="77777777" w:rsidTr="005F2FAA">
        <w:tc>
          <w:tcPr>
            <w:tcW w:w="3539" w:type="dxa"/>
          </w:tcPr>
          <w:p w14:paraId="08EB8122" w14:textId="3B9599D8" w:rsidR="00D552BD" w:rsidRPr="005C02BB" w:rsidRDefault="00785C24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สามารถใช้ความรู้ทางไวยากรณ์ </w:t>
            </w:r>
            <w:r w:rsidR="009A1883" w:rsidRPr="009A1883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have to/don’t have to </w:t>
            </w:r>
            <w:r w:rsidRPr="00785C24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ในการสร้างประโยคได้อย่างถูกต้อง</w:t>
            </w:r>
          </w:p>
        </w:tc>
        <w:tc>
          <w:tcPr>
            <w:tcW w:w="2027" w:type="dxa"/>
            <w:vAlign w:val="center"/>
          </w:tcPr>
          <w:p w14:paraId="4DC5A06F" w14:textId="4AFFDA18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31A8AD2C" w14:textId="7E2F9946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สร้างประโยค</w:t>
            </w:r>
            <w:r w:rsidR="00676DD8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โดยใช้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 xml:space="preserve">ไวยากรณ์ </w:t>
            </w:r>
            <w:r w:rsidR="009A1883" w:rsidRPr="009A1883">
              <w:rPr>
                <w:rFonts w:ascii="TH Sarabun New" w:hAnsi="TH Sarabun New" w:cs="TH Sarabun New"/>
                <w:sz w:val="30"/>
                <w:lang w:val="en-US"/>
              </w:rPr>
              <w:t>have to/don’t have to</w:t>
            </w:r>
          </w:p>
        </w:tc>
        <w:tc>
          <w:tcPr>
            <w:tcW w:w="2028" w:type="dxa"/>
            <w:vAlign w:val="center"/>
          </w:tcPr>
          <w:p w14:paraId="2F084B93" w14:textId="50D59159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22F18C90" w14:textId="77777777" w:rsidTr="00D40522">
        <w:tc>
          <w:tcPr>
            <w:tcW w:w="3539" w:type="dxa"/>
          </w:tcPr>
          <w:p w14:paraId="3E8A4121" w14:textId="2EB4949F" w:rsidR="00D40522" w:rsidRPr="002C6715" w:rsidRDefault="00D40522" w:rsidP="00D40522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2C6715">
              <w:rPr>
                <w:rFonts w:ascii="TH Sarabun New" w:hAnsi="TH Sarabun New" w:cs="TH Sarabun New" w:hint="cs"/>
                <w:bCs/>
                <w:sz w:val="30"/>
                <w:cs/>
              </w:rPr>
              <w:t>ตัวชี้วัด</w:t>
            </w:r>
          </w:p>
          <w:p w14:paraId="4EC64FE9" w14:textId="48293C7B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1.1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 xml:space="preserve">อ่านออกเสียงข้อความ ข่าว โฆษณา และบทร้อยกรองสั้น ๆ ถูกต้องตามหลักการอ่าน  </w:t>
            </w:r>
          </w:p>
        </w:tc>
        <w:tc>
          <w:tcPr>
            <w:tcW w:w="2027" w:type="dxa"/>
            <w:vAlign w:val="center"/>
          </w:tcPr>
          <w:p w14:paraId="28F475D6" w14:textId="6FD99BF9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5596490" w14:textId="66BE4BF7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1173CFA4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6ABAC9DB" w14:textId="77777777" w:rsidTr="00D40522">
        <w:tc>
          <w:tcPr>
            <w:tcW w:w="3539" w:type="dxa"/>
          </w:tcPr>
          <w:p w14:paraId="27AA3CD1" w14:textId="7E332D1F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สนทนาและเขียนโต้ตอบข้อมูลเกี่ยวกับตนเอง  เรื่องต่าง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ๆ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  <w:tc>
          <w:tcPr>
            <w:tcW w:w="2027" w:type="dxa"/>
            <w:vAlign w:val="center"/>
          </w:tcPr>
          <w:p w14:paraId="48EBE2DC" w14:textId="3EE64F23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1C6AEFF6" w14:textId="669C9645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4D846245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14F55E38" w14:textId="77777777" w:rsidTr="00D40522">
        <w:tc>
          <w:tcPr>
            <w:tcW w:w="3539" w:type="dxa"/>
          </w:tcPr>
          <w:p w14:paraId="48DFAA85" w14:textId="0033CB29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1.2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ใช้คำขอร้อง ให้คำแนะนำ คำชี้แจง และคำอธิบายอย่างเหมาะสม</w:t>
            </w:r>
          </w:p>
        </w:tc>
        <w:tc>
          <w:tcPr>
            <w:tcW w:w="2027" w:type="dxa"/>
            <w:vAlign w:val="center"/>
          </w:tcPr>
          <w:p w14:paraId="479D95EB" w14:textId="77777777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8D3DE7" w14:textId="138C8863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5C8C7F1D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6C2DD024" w14:textId="77777777" w:rsidTr="00D40522">
        <w:tc>
          <w:tcPr>
            <w:tcW w:w="3539" w:type="dxa"/>
          </w:tcPr>
          <w:p w14:paraId="05CD71FE" w14:textId="19EB82F2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1.3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ๆ     ที่อยู่ในความสนใจของสังคม</w:t>
            </w:r>
          </w:p>
        </w:tc>
        <w:tc>
          <w:tcPr>
            <w:tcW w:w="2027" w:type="dxa"/>
            <w:vAlign w:val="center"/>
          </w:tcPr>
          <w:p w14:paraId="359ACB21" w14:textId="3803C3A8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E6F9120" w14:textId="0375D3C2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691F2DD2" w14:textId="5A497724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4A9C7889" w14:textId="77777777" w:rsidTr="00D40522">
        <w:tc>
          <w:tcPr>
            <w:tcW w:w="3539" w:type="dxa"/>
          </w:tcPr>
          <w:p w14:paraId="7412BA56" w14:textId="15C803BB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2.1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  <w:tc>
          <w:tcPr>
            <w:tcW w:w="2027" w:type="dxa"/>
            <w:vAlign w:val="center"/>
          </w:tcPr>
          <w:p w14:paraId="0D835AC6" w14:textId="4F6C8CB9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3E1634" w14:textId="125F7D96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7FE68C2C" w14:textId="746197F0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2C6715" w:rsidRPr="002C1063" w14:paraId="0DAD6939" w14:textId="77777777" w:rsidTr="00D606D7">
        <w:tc>
          <w:tcPr>
            <w:tcW w:w="3539" w:type="dxa"/>
          </w:tcPr>
          <w:p w14:paraId="6634B6C7" w14:textId="77777777" w:rsidR="002C6715" w:rsidRPr="00F36502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F36502">
              <w:rPr>
                <w:rFonts w:ascii="TH Sarabun New" w:hAnsi="TH Sarabun New" w:cs="TH Sarabun New" w:hint="cs"/>
                <w:bCs/>
                <w:sz w:val="30"/>
                <w:cs/>
              </w:rPr>
              <w:lastRenderedPageBreak/>
              <w:t>คุณลักษณะอันพึงประสงค์</w:t>
            </w:r>
          </w:p>
          <w:p w14:paraId="0F54DF31" w14:textId="2F8DFAD1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</w:rPr>
              <w:t>ซื่อสัตย์สุจริต</w:t>
            </w:r>
          </w:p>
        </w:tc>
        <w:tc>
          <w:tcPr>
            <w:tcW w:w="2027" w:type="dxa"/>
            <w:vAlign w:val="center"/>
          </w:tcPr>
          <w:p w14:paraId="460307AF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D4A96D8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3189C73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3F42F4E" w14:textId="77777777" w:rsidTr="00D606D7">
        <w:tc>
          <w:tcPr>
            <w:tcW w:w="3539" w:type="dxa"/>
          </w:tcPr>
          <w:p w14:paraId="1EE26ECE" w14:textId="6C3AEBF5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noProof/>
                <w:sz w:val="30"/>
                <w:cs/>
              </w:rPr>
              <w:t>มีวินัย</w:t>
            </w:r>
          </w:p>
        </w:tc>
        <w:tc>
          <w:tcPr>
            <w:tcW w:w="2027" w:type="dxa"/>
            <w:vAlign w:val="center"/>
          </w:tcPr>
          <w:p w14:paraId="6FC19DD0" w14:textId="755B05EC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1D0319D" w14:textId="3FFF2EF0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5B0C5A61" w14:textId="5729687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228EBC7" w14:textId="77777777" w:rsidTr="00D606D7">
        <w:tc>
          <w:tcPr>
            <w:tcW w:w="3539" w:type="dxa"/>
          </w:tcPr>
          <w:p w14:paraId="50AA5F10" w14:textId="77777777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ใฝ่เรียนรู้</w:t>
            </w:r>
          </w:p>
        </w:tc>
        <w:tc>
          <w:tcPr>
            <w:tcW w:w="2027" w:type="dxa"/>
            <w:vAlign w:val="center"/>
          </w:tcPr>
          <w:p w14:paraId="330DBAD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30C65FCA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4555A85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1EC490B6" w14:textId="77777777" w:rsidTr="00D606D7">
        <w:tc>
          <w:tcPr>
            <w:tcW w:w="3539" w:type="dxa"/>
          </w:tcPr>
          <w:p w14:paraId="1CE2DFB6" w14:textId="6F33484D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EE66D1">
              <w:rPr>
                <w:rFonts w:ascii="TH Sarabun New" w:hAnsi="TH Sarabun New" w:cs="TH Sarabun New"/>
                <w:sz w:val="30"/>
                <w:cs/>
                <w:lang w:val="en-US"/>
              </w:rPr>
              <w:t>มุ่งมั่นในการทำงาน</w:t>
            </w:r>
          </w:p>
        </w:tc>
        <w:tc>
          <w:tcPr>
            <w:tcW w:w="2027" w:type="dxa"/>
            <w:vAlign w:val="center"/>
          </w:tcPr>
          <w:p w14:paraId="46AD1099" w14:textId="3DA95BD9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862A25C" w14:textId="25355A6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7AFB8905" w14:textId="414040F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51F822CD" w14:textId="77777777" w:rsidTr="00D606D7">
        <w:tc>
          <w:tcPr>
            <w:tcW w:w="3539" w:type="dxa"/>
          </w:tcPr>
          <w:p w14:paraId="76E9EBA9" w14:textId="77777777" w:rsidR="002C6715" w:rsidRPr="001C4EF0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มีความเชื่อมั่นในตนเอง กล้าแสดงออก คิดริเริ่มสร้างสรรค์และแก้ปัญหาเป็น</w:t>
            </w:r>
          </w:p>
        </w:tc>
        <w:tc>
          <w:tcPr>
            <w:tcW w:w="2027" w:type="dxa"/>
            <w:vAlign w:val="center"/>
          </w:tcPr>
          <w:p w14:paraId="07029F59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0AA7C192" w14:textId="77777777" w:rsidR="002C6715" w:rsidRPr="001C4EF0" w:rsidRDefault="002C6715" w:rsidP="002C6715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60B9C645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34E994EF" w14:textId="77777777" w:rsidTr="00D606D7">
        <w:tc>
          <w:tcPr>
            <w:tcW w:w="3539" w:type="dxa"/>
          </w:tcPr>
          <w:p w14:paraId="375BF53B" w14:textId="77777777" w:rsidR="002C6715" w:rsidRPr="001C4EF0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1C4EF0">
              <w:rPr>
                <w:rFonts w:ascii="TH Sarabun New" w:hAnsi="TH Sarabun New" w:cs="TH Sarabun New" w:hint="cs"/>
                <w:bCs/>
                <w:sz w:val="30"/>
                <w:cs/>
              </w:rPr>
              <w:t>สมรรถนะสำคัญ</w:t>
            </w:r>
          </w:p>
          <w:p w14:paraId="5DDB9B58" w14:textId="0A219F25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ความสามารถในการสื่อสาร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</w:rPr>
              <w:t>Communication Capacity)</w:t>
            </w:r>
          </w:p>
        </w:tc>
        <w:tc>
          <w:tcPr>
            <w:tcW w:w="2027" w:type="dxa"/>
            <w:vAlign w:val="center"/>
          </w:tcPr>
          <w:p w14:paraId="4CE360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A00A14B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153888E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D17DF8F" w14:textId="77777777" w:rsidTr="00D606D7">
        <w:tc>
          <w:tcPr>
            <w:tcW w:w="3539" w:type="dxa"/>
          </w:tcPr>
          <w:p w14:paraId="00036E71" w14:textId="33FA435F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รคิด</w:t>
            </w:r>
            <w:r w:rsidRPr="002D421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(</w:t>
            </w:r>
            <w:r w:rsidRPr="002D4214">
              <w:rPr>
                <w:rFonts w:ascii="TH Sarabun New" w:hAnsi="TH Sarabun New" w:cs="TH Sarabun New" w:hint="cs"/>
                <w:sz w:val="30"/>
              </w:rPr>
              <w:t>Thinking Capacity)</w:t>
            </w:r>
          </w:p>
        </w:tc>
        <w:tc>
          <w:tcPr>
            <w:tcW w:w="2027" w:type="dxa"/>
            <w:vAlign w:val="center"/>
          </w:tcPr>
          <w:p w14:paraId="1EB0A1D2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93CB4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28EC5223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41628635" w14:textId="77777777" w:rsidTr="00D606D7">
        <w:trPr>
          <w:trHeight w:val="65"/>
        </w:trPr>
        <w:tc>
          <w:tcPr>
            <w:tcW w:w="3539" w:type="dxa"/>
          </w:tcPr>
          <w:p w14:paraId="67E8386E" w14:textId="3DF48921" w:rsidR="002C6715" w:rsidRPr="002D4214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D4214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ความสามารถในการใช้ทักษะชีวิต(</w:t>
            </w:r>
            <w:r w:rsidRPr="002D4214">
              <w:rPr>
                <w:rFonts w:ascii="TH Sarabun New" w:hAnsi="TH Sarabun New" w:cs="TH Sarabun New" w:hint="cs"/>
                <w:sz w:val="30"/>
              </w:rPr>
              <w:t>Capacity for Applying Life Skills)</w:t>
            </w:r>
          </w:p>
        </w:tc>
        <w:tc>
          <w:tcPr>
            <w:tcW w:w="2027" w:type="dxa"/>
            <w:vAlign w:val="center"/>
          </w:tcPr>
          <w:p w14:paraId="52C9B8B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1FC11044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4C99BFD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</w:tbl>
    <w:p w14:paraId="7BC381E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65C9022" w14:textId="77777777" w:rsidR="00937E20" w:rsidRPr="002C1063" w:rsidRDefault="00937E20" w:rsidP="00937E20"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บันทึกหลังการสอน</w:t>
      </w:r>
    </w:p>
    <w:p w14:paraId="781227D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1.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ผลการสอน</w:t>
      </w:r>
    </w:p>
    <w:p w14:paraId="6B8E50F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DC618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3B9470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5E5A17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7043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EDE17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3C52A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0A3C87B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2.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ปัญหาและอุปสรรค</w:t>
      </w:r>
    </w:p>
    <w:p w14:paraId="4F2E912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882742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FAFF6B4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984A1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95FCB2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B0216E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3A354D1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DA8B6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3.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ข้อเสนอแนะ</w:t>
      </w:r>
    </w:p>
    <w:p w14:paraId="4021A1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53FFA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271AEB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48876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F7F945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C69EB13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666C17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5BC62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</w:p>
    <w:p w14:paraId="5CE45CF6" w14:textId="0ADD12DF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ผู้สอน</w:t>
      </w:r>
    </w:p>
    <w:p w14:paraId="3FCF335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 xml:space="preserve">  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(นายสหรัฐ ลักษณะสุต)</w:t>
      </w:r>
    </w:p>
    <w:p w14:paraId="0AF07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นักศึกษาฝึกปฏิบัติการสอน</w:t>
      </w:r>
    </w:p>
    <w:p w14:paraId="472340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br w:type="page"/>
      </w:r>
    </w:p>
    <w:p w14:paraId="2E80AF3B" w14:textId="0D50FFEF" w:rsidR="00937E20" w:rsidRPr="002C1063" w:rsidRDefault="00937E20" w:rsidP="00937E20">
      <w:pPr>
        <w:snapToGrid w:val="0"/>
        <w:spacing w:line="360" w:lineRule="auto"/>
        <w:contextualSpacing/>
        <w:jc w:val="center"/>
        <w:rPr>
          <w:rFonts w:ascii="TH Sarabun New" w:hAnsi="TH Sarabun New" w:cs="TH Sarabun New"/>
          <w:b/>
          <w:bCs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ความคิดเห็น</w:t>
      </w:r>
      <w:r w:rsidR="0092178B">
        <w:rPr>
          <w:rFonts w:ascii="TH Sarabun New" w:hAnsi="TH Sarabun New" w:cs="TH Sarabun New" w:hint="cs"/>
          <w:b/>
          <w:bCs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t>พี่เลี้ยง</w:t>
      </w:r>
    </w:p>
    <w:p w14:paraId="19CF404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E2A9F5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89EE9A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375A6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3769F4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8C9B7C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D9BCAF8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CC6741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4609B0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92935D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D04279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36FB0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ED53C9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58209C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8BDF57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A7F2F8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4EF83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C95AD0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1BA4D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090522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BAB9D6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1C20AA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5C1E7B4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86C6D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2A6E50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7ADBFD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4FA4B98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7D6F1D0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9885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00936" w14:textId="0B62C9A3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</w:p>
    <w:p w14:paraId="3E5E1869" w14:textId="77777777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</w:p>
    <w:p w14:paraId="3C4BAB3A" w14:textId="77777777" w:rsidR="002B76F3" w:rsidRDefault="002B76F3" w:rsidP="002B76F3">
      <w:pPr>
        <w:ind w:firstLine="720"/>
        <w:rPr>
          <w:rFonts w:cs="TH SarabunPSK"/>
          <w:szCs w:val="32"/>
          <w:lang w:val="en-US"/>
        </w:rPr>
      </w:pPr>
    </w:p>
    <w:p w14:paraId="5296D480" w14:textId="7DBA8B1E" w:rsidR="0011680B" w:rsidRDefault="0011680B">
      <w:pPr>
        <w:rPr>
          <w:rFonts w:cs="TH SarabunPSK"/>
          <w:szCs w:val="32"/>
          <w:cs/>
          <w:lang w:val="en-US"/>
        </w:rPr>
      </w:pPr>
    </w:p>
    <w:sectPr w:rsidR="0011680B" w:rsidSect="00E43094">
      <w:type w:val="continuous"/>
      <w:pgSz w:w="11900" w:h="16840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8F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1669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02978"/>
    <w:multiLevelType w:val="hybridMultilevel"/>
    <w:tmpl w:val="3EAA5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E181B"/>
    <w:multiLevelType w:val="hybridMultilevel"/>
    <w:tmpl w:val="D4C40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74E79"/>
    <w:multiLevelType w:val="hybridMultilevel"/>
    <w:tmpl w:val="2EB67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5B57"/>
    <w:multiLevelType w:val="hybridMultilevel"/>
    <w:tmpl w:val="FA7644DE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722FF"/>
    <w:multiLevelType w:val="hybridMultilevel"/>
    <w:tmpl w:val="74B8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D4A"/>
    <w:multiLevelType w:val="hybridMultilevel"/>
    <w:tmpl w:val="8B78F5D8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51B7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42B0E"/>
    <w:multiLevelType w:val="hybridMultilevel"/>
    <w:tmpl w:val="DDA49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10BE5"/>
    <w:multiLevelType w:val="hybridMultilevel"/>
    <w:tmpl w:val="03F42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38D3"/>
    <w:multiLevelType w:val="hybridMultilevel"/>
    <w:tmpl w:val="579E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861"/>
    <w:multiLevelType w:val="hybridMultilevel"/>
    <w:tmpl w:val="FC3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FE6"/>
    <w:multiLevelType w:val="hybridMultilevel"/>
    <w:tmpl w:val="4D3EAB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07536"/>
    <w:multiLevelType w:val="hybridMultilevel"/>
    <w:tmpl w:val="B19C4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550D6"/>
    <w:multiLevelType w:val="hybridMultilevel"/>
    <w:tmpl w:val="C54A3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27EB8"/>
    <w:multiLevelType w:val="hybridMultilevel"/>
    <w:tmpl w:val="EE9C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741BE"/>
    <w:multiLevelType w:val="hybridMultilevel"/>
    <w:tmpl w:val="B3BA8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B6536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E139A"/>
    <w:multiLevelType w:val="hybridMultilevel"/>
    <w:tmpl w:val="E2020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02"/>
    <w:multiLevelType w:val="hybridMultilevel"/>
    <w:tmpl w:val="6F5CA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538AD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D065F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C7346"/>
    <w:multiLevelType w:val="multilevel"/>
    <w:tmpl w:val="0C6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C42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83CB3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CAE"/>
    <w:multiLevelType w:val="hybridMultilevel"/>
    <w:tmpl w:val="44A4B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21771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822FC"/>
    <w:multiLevelType w:val="hybridMultilevel"/>
    <w:tmpl w:val="3B58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4967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54905"/>
    <w:multiLevelType w:val="hybridMultilevel"/>
    <w:tmpl w:val="86DE7D7E"/>
    <w:lvl w:ilvl="0" w:tplc="CBC032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27"/>
  </w:num>
  <w:num w:numId="8">
    <w:abstractNumId w:val="3"/>
  </w:num>
  <w:num w:numId="9">
    <w:abstractNumId w:val="30"/>
  </w:num>
  <w:num w:numId="10">
    <w:abstractNumId w:val="4"/>
  </w:num>
  <w:num w:numId="11">
    <w:abstractNumId w:val="5"/>
  </w:num>
  <w:num w:numId="12">
    <w:abstractNumId w:val="7"/>
  </w:num>
  <w:num w:numId="13">
    <w:abstractNumId w:val="16"/>
  </w:num>
  <w:num w:numId="14">
    <w:abstractNumId w:val="26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8"/>
  </w:num>
  <w:num w:numId="20">
    <w:abstractNumId w:val="25"/>
  </w:num>
  <w:num w:numId="21">
    <w:abstractNumId w:val="29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11"/>
  </w:num>
  <w:num w:numId="29">
    <w:abstractNumId w:val="21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4"/>
    <w:rsid w:val="0000105E"/>
    <w:rsid w:val="00015046"/>
    <w:rsid w:val="000249FB"/>
    <w:rsid w:val="00031F62"/>
    <w:rsid w:val="00032060"/>
    <w:rsid w:val="000434EC"/>
    <w:rsid w:val="00051C29"/>
    <w:rsid w:val="00061EA6"/>
    <w:rsid w:val="00064D95"/>
    <w:rsid w:val="00075C55"/>
    <w:rsid w:val="00077B06"/>
    <w:rsid w:val="00092A6B"/>
    <w:rsid w:val="00095199"/>
    <w:rsid w:val="00096CA6"/>
    <w:rsid w:val="000A2542"/>
    <w:rsid w:val="000B0F74"/>
    <w:rsid w:val="000C184F"/>
    <w:rsid w:val="000C1E80"/>
    <w:rsid w:val="000D18A6"/>
    <w:rsid w:val="0010389F"/>
    <w:rsid w:val="001134BD"/>
    <w:rsid w:val="0011680B"/>
    <w:rsid w:val="0014514F"/>
    <w:rsid w:val="00147609"/>
    <w:rsid w:val="00147BE1"/>
    <w:rsid w:val="00152071"/>
    <w:rsid w:val="001578E5"/>
    <w:rsid w:val="00167AA7"/>
    <w:rsid w:val="0018544A"/>
    <w:rsid w:val="001931F9"/>
    <w:rsid w:val="00196927"/>
    <w:rsid w:val="001C4002"/>
    <w:rsid w:val="001C4EF0"/>
    <w:rsid w:val="001C5881"/>
    <w:rsid w:val="001D5BE9"/>
    <w:rsid w:val="001D5E56"/>
    <w:rsid w:val="001D6440"/>
    <w:rsid w:val="001D717F"/>
    <w:rsid w:val="001E69FC"/>
    <w:rsid w:val="001F3E2C"/>
    <w:rsid w:val="001F77F7"/>
    <w:rsid w:val="00201C30"/>
    <w:rsid w:val="0025284E"/>
    <w:rsid w:val="00260B61"/>
    <w:rsid w:val="0026495E"/>
    <w:rsid w:val="00266268"/>
    <w:rsid w:val="00270567"/>
    <w:rsid w:val="00286A04"/>
    <w:rsid w:val="002946DC"/>
    <w:rsid w:val="002968EA"/>
    <w:rsid w:val="002B3811"/>
    <w:rsid w:val="002B76F3"/>
    <w:rsid w:val="002C6715"/>
    <w:rsid w:val="002D4214"/>
    <w:rsid w:val="002D5526"/>
    <w:rsid w:val="002E1DF1"/>
    <w:rsid w:val="00304F32"/>
    <w:rsid w:val="003061E6"/>
    <w:rsid w:val="00306CE4"/>
    <w:rsid w:val="00306EF7"/>
    <w:rsid w:val="003175FB"/>
    <w:rsid w:val="0032305B"/>
    <w:rsid w:val="0034425D"/>
    <w:rsid w:val="003565E7"/>
    <w:rsid w:val="003621C4"/>
    <w:rsid w:val="00396290"/>
    <w:rsid w:val="003A2186"/>
    <w:rsid w:val="003A3DE8"/>
    <w:rsid w:val="003A5BEF"/>
    <w:rsid w:val="003A5E79"/>
    <w:rsid w:val="003B058C"/>
    <w:rsid w:val="003B2E80"/>
    <w:rsid w:val="003C752B"/>
    <w:rsid w:val="003D2F1A"/>
    <w:rsid w:val="003F17F5"/>
    <w:rsid w:val="00401A8A"/>
    <w:rsid w:val="004035D1"/>
    <w:rsid w:val="00406BED"/>
    <w:rsid w:val="00420783"/>
    <w:rsid w:val="004236F6"/>
    <w:rsid w:val="00437CD3"/>
    <w:rsid w:val="0044001F"/>
    <w:rsid w:val="00444486"/>
    <w:rsid w:val="004460CA"/>
    <w:rsid w:val="00472081"/>
    <w:rsid w:val="00477712"/>
    <w:rsid w:val="00480AAA"/>
    <w:rsid w:val="00491AD9"/>
    <w:rsid w:val="00495CE5"/>
    <w:rsid w:val="004A054F"/>
    <w:rsid w:val="004A185D"/>
    <w:rsid w:val="004A30DD"/>
    <w:rsid w:val="004A556B"/>
    <w:rsid w:val="004B1E48"/>
    <w:rsid w:val="004B3313"/>
    <w:rsid w:val="004D21BD"/>
    <w:rsid w:val="004D2E79"/>
    <w:rsid w:val="004D67BE"/>
    <w:rsid w:val="004E69AE"/>
    <w:rsid w:val="0050083F"/>
    <w:rsid w:val="005152BE"/>
    <w:rsid w:val="00516B7F"/>
    <w:rsid w:val="005172C0"/>
    <w:rsid w:val="00517B2B"/>
    <w:rsid w:val="0052372E"/>
    <w:rsid w:val="0058236E"/>
    <w:rsid w:val="00583257"/>
    <w:rsid w:val="005A0880"/>
    <w:rsid w:val="005A55F8"/>
    <w:rsid w:val="005A5695"/>
    <w:rsid w:val="005B6CB3"/>
    <w:rsid w:val="005C02BB"/>
    <w:rsid w:val="005C2216"/>
    <w:rsid w:val="005D4234"/>
    <w:rsid w:val="005E4FFA"/>
    <w:rsid w:val="005F0355"/>
    <w:rsid w:val="005F483B"/>
    <w:rsid w:val="005F56F8"/>
    <w:rsid w:val="0060086F"/>
    <w:rsid w:val="006165B9"/>
    <w:rsid w:val="0062043A"/>
    <w:rsid w:val="0062184A"/>
    <w:rsid w:val="00632908"/>
    <w:rsid w:val="00637E0A"/>
    <w:rsid w:val="006721CA"/>
    <w:rsid w:val="006725BB"/>
    <w:rsid w:val="00676DD8"/>
    <w:rsid w:val="006805F1"/>
    <w:rsid w:val="00686A0A"/>
    <w:rsid w:val="006C31A5"/>
    <w:rsid w:val="006E2F77"/>
    <w:rsid w:val="006E6CEF"/>
    <w:rsid w:val="006E76A3"/>
    <w:rsid w:val="006F1959"/>
    <w:rsid w:val="006F2F19"/>
    <w:rsid w:val="006F49BD"/>
    <w:rsid w:val="006F638B"/>
    <w:rsid w:val="00735520"/>
    <w:rsid w:val="00740485"/>
    <w:rsid w:val="00741256"/>
    <w:rsid w:val="007510EA"/>
    <w:rsid w:val="00754626"/>
    <w:rsid w:val="007551E6"/>
    <w:rsid w:val="007628DA"/>
    <w:rsid w:val="00762ACF"/>
    <w:rsid w:val="00766FDD"/>
    <w:rsid w:val="00777EF5"/>
    <w:rsid w:val="00783325"/>
    <w:rsid w:val="00785C24"/>
    <w:rsid w:val="0079097D"/>
    <w:rsid w:val="00797191"/>
    <w:rsid w:val="007B1826"/>
    <w:rsid w:val="007B7397"/>
    <w:rsid w:val="007C020A"/>
    <w:rsid w:val="007C7208"/>
    <w:rsid w:val="007D1A7C"/>
    <w:rsid w:val="007D3AF6"/>
    <w:rsid w:val="007D7C07"/>
    <w:rsid w:val="007E5895"/>
    <w:rsid w:val="007F08CF"/>
    <w:rsid w:val="007F7E94"/>
    <w:rsid w:val="00805C86"/>
    <w:rsid w:val="00812065"/>
    <w:rsid w:val="00826158"/>
    <w:rsid w:val="00830899"/>
    <w:rsid w:val="00831A2E"/>
    <w:rsid w:val="00842D02"/>
    <w:rsid w:val="00843EA9"/>
    <w:rsid w:val="008708E9"/>
    <w:rsid w:val="008710E6"/>
    <w:rsid w:val="00876146"/>
    <w:rsid w:val="008A4C34"/>
    <w:rsid w:val="008B3993"/>
    <w:rsid w:val="008B6681"/>
    <w:rsid w:val="008C23D0"/>
    <w:rsid w:val="008D12A6"/>
    <w:rsid w:val="008D4B69"/>
    <w:rsid w:val="008D6A9D"/>
    <w:rsid w:val="008E47B5"/>
    <w:rsid w:val="008F405A"/>
    <w:rsid w:val="0090773B"/>
    <w:rsid w:val="00913421"/>
    <w:rsid w:val="0092178B"/>
    <w:rsid w:val="009318C6"/>
    <w:rsid w:val="00937E20"/>
    <w:rsid w:val="00951905"/>
    <w:rsid w:val="009707BB"/>
    <w:rsid w:val="00972373"/>
    <w:rsid w:val="009A1883"/>
    <w:rsid w:val="009C7FDE"/>
    <w:rsid w:val="009D4B78"/>
    <w:rsid w:val="009F7C61"/>
    <w:rsid w:val="00A0136F"/>
    <w:rsid w:val="00A0461A"/>
    <w:rsid w:val="00A166D9"/>
    <w:rsid w:val="00A35F38"/>
    <w:rsid w:val="00A40AEB"/>
    <w:rsid w:val="00A420CE"/>
    <w:rsid w:val="00A45CDD"/>
    <w:rsid w:val="00A56F1F"/>
    <w:rsid w:val="00A7251E"/>
    <w:rsid w:val="00A74846"/>
    <w:rsid w:val="00A773EF"/>
    <w:rsid w:val="00A92EBB"/>
    <w:rsid w:val="00A94CCF"/>
    <w:rsid w:val="00A95547"/>
    <w:rsid w:val="00A95B21"/>
    <w:rsid w:val="00A9674D"/>
    <w:rsid w:val="00A96A34"/>
    <w:rsid w:val="00AA09D2"/>
    <w:rsid w:val="00AD51F4"/>
    <w:rsid w:val="00AD730A"/>
    <w:rsid w:val="00AE11B0"/>
    <w:rsid w:val="00AE206D"/>
    <w:rsid w:val="00AE31BB"/>
    <w:rsid w:val="00AE4B7A"/>
    <w:rsid w:val="00AF2F95"/>
    <w:rsid w:val="00AF4195"/>
    <w:rsid w:val="00AF782A"/>
    <w:rsid w:val="00B0645C"/>
    <w:rsid w:val="00B109E7"/>
    <w:rsid w:val="00B11792"/>
    <w:rsid w:val="00B24DE1"/>
    <w:rsid w:val="00B41893"/>
    <w:rsid w:val="00B44E5D"/>
    <w:rsid w:val="00B45FA3"/>
    <w:rsid w:val="00B479DC"/>
    <w:rsid w:val="00B73C8E"/>
    <w:rsid w:val="00BB14BA"/>
    <w:rsid w:val="00BB25F3"/>
    <w:rsid w:val="00BB3EC4"/>
    <w:rsid w:val="00BB557C"/>
    <w:rsid w:val="00BC1EEB"/>
    <w:rsid w:val="00BC647F"/>
    <w:rsid w:val="00BC7770"/>
    <w:rsid w:val="00BD2CFD"/>
    <w:rsid w:val="00BD4E96"/>
    <w:rsid w:val="00BD5893"/>
    <w:rsid w:val="00BE0E41"/>
    <w:rsid w:val="00BE15E4"/>
    <w:rsid w:val="00BE51A3"/>
    <w:rsid w:val="00BF3A6D"/>
    <w:rsid w:val="00BF47BE"/>
    <w:rsid w:val="00BF6952"/>
    <w:rsid w:val="00BF7DB9"/>
    <w:rsid w:val="00C01372"/>
    <w:rsid w:val="00C1504C"/>
    <w:rsid w:val="00C21CC7"/>
    <w:rsid w:val="00C26867"/>
    <w:rsid w:val="00C33752"/>
    <w:rsid w:val="00C350F6"/>
    <w:rsid w:val="00C3563B"/>
    <w:rsid w:val="00C36871"/>
    <w:rsid w:val="00C424A0"/>
    <w:rsid w:val="00C46418"/>
    <w:rsid w:val="00C467A0"/>
    <w:rsid w:val="00C53B50"/>
    <w:rsid w:val="00C56B73"/>
    <w:rsid w:val="00C619AD"/>
    <w:rsid w:val="00C70578"/>
    <w:rsid w:val="00C71D6A"/>
    <w:rsid w:val="00C76D7F"/>
    <w:rsid w:val="00C93691"/>
    <w:rsid w:val="00CA3576"/>
    <w:rsid w:val="00CA4518"/>
    <w:rsid w:val="00CB55A6"/>
    <w:rsid w:val="00CB71F0"/>
    <w:rsid w:val="00CD0845"/>
    <w:rsid w:val="00CF159C"/>
    <w:rsid w:val="00CF6EF1"/>
    <w:rsid w:val="00CF7ECC"/>
    <w:rsid w:val="00D02230"/>
    <w:rsid w:val="00D20814"/>
    <w:rsid w:val="00D37890"/>
    <w:rsid w:val="00D40522"/>
    <w:rsid w:val="00D43196"/>
    <w:rsid w:val="00D43EFA"/>
    <w:rsid w:val="00D440C0"/>
    <w:rsid w:val="00D46795"/>
    <w:rsid w:val="00D54C86"/>
    <w:rsid w:val="00D552BD"/>
    <w:rsid w:val="00D65005"/>
    <w:rsid w:val="00D74949"/>
    <w:rsid w:val="00D74B9B"/>
    <w:rsid w:val="00D7652E"/>
    <w:rsid w:val="00D837D0"/>
    <w:rsid w:val="00DA0BAF"/>
    <w:rsid w:val="00DB4612"/>
    <w:rsid w:val="00DC5B2C"/>
    <w:rsid w:val="00DC6857"/>
    <w:rsid w:val="00DF328B"/>
    <w:rsid w:val="00DF5CF2"/>
    <w:rsid w:val="00E049B2"/>
    <w:rsid w:val="00E2171F"/>
    <w:rsid w:val="00E21957"/>
    <w:rsid w:val="00E226AE"/>
    <w:rsid w:val="00E323CF"/>
    <w:rsid w:val="00E43094"/>
    <w:rsid w:val="00E45494"/>
    <w:rsid w:val="00E46B5F"/>
    <w:rsid w:val="00E534A6"/>
    <w:rsid w:val="00E611A6"/>
    <w:rsid w:val="00E634D4"/>
    <w:rsid w:val="00E7128B"/>
    <w:rsid w:val="00E727A9"/>
    <w:rsid w:val="00E76167"/>
    <w:rsid w:val="00E87159"/>
    <w:rsid w:val="00E900B2"/>
    <w:rsid w:val="00E91678"/>
    <w:rsid w:val="00E93A1B"/>
    <w:rsid w:val="00EA34BC"/>
    <w:rsid w:val="00EC6E1A"/>
    <w:rsid w:val="00EE1DE6"/>
    <w:rsid w:val="00EE66D1"/>
    <w:rsid w:val="00EF26B5"/>
    <w:rsid w:val="00F12F92"/>
    <w:rsid w:val="00F157F5"/>
    <w:rsid w:val="00F23320"/>
    <w:rsid w:val="00F36502"/>
    <w:rsid w:val="00F4686E"/>
    <w:rsid w:val="00F470AD"/>
    <w:rsid w:val="00F93D3B"/>
    <w:rsid w:val="00FA5D49"/>
    <w:rsid w:val="00FB76FB"/>
    <w:rsid w:val="00FC1943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026"/>
  <w15:chartTrackingRefBased/>
  <w15:docId w15:val="{7FDBC78F-1BB9-A748-AA4A-150C8C6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Cordia New"/>
        <w:sz w:val="32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official">
    <w:name w:val="Thai official"/>
    <w:qFormat/>
    <w:rsid w:val="00BB3EC4"/>
  </w:style>
  <w:style w:type="table" w:styleId="TableGrid">
    <w:name w:val="Table Grid"/>
    <w:basedOn w:val="TableNormal"/>
    <w:uiPriority w:val="39"/>
    <w:rsid w:val="00E4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95"/>
    <w:pPr>
      <w:ind w:left="720"/>
      <w:contextualSpacing/>
    </w:pPr>
  </w:style>
  <w:style w:type="paragraph" w:customStyle="1" w:styleId="AL1">
    <w:name w:val="A_L_1"/>
    <w:basedOn w:val="Normal"/>
    <w:link w:val="AL10"/>
    <w:qFormat/>
    <w:rsid w:val="00937E20"/>
    <w:pPr>
      <w:tabs>
        <w:tab w:val="left" w:pos="1440"/>
      </w:tabs>
      <w:ind w:firstLine="117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10">
    <w:name w:val="A_L_1 อักขระ"/>
    <w:basedOn w:val="DefaultParagraphFont"/>
    <w:link w:val="AL1"/>
    <w:rsid w:val="00937E20"/>
    <w:rPr>
      <w:rFonts w:cs="TH SarabunPSK"/>
      <w:color w:val="385623" w:themeColor="accent6" w:themeShade="80"/>
      <w:sz w:val="30"/>
      <w:lang w:val="en-US"/>
    </w:rPr>
  </w:style>
  <w:style w:type="paragraph" w:customStyle="1" w:styleId="AL100">
    <w:name w:val="A_L_10_เฉลย"/>
    <w:basedOn w:val="NoSpacing"/>
    <w:link w:val="AL101"/>
    <w:qFormat/>
    <w:rsid w:val="00937E20"/>
    <w:pPr>
      <w:ind w:firstLine="1260"/>
      <w:jc w:val="thaiDistribute"/>
    </w:pPr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customStyle="1" w:styleId="AL101">
    <w:name w:val="A_L_10_เฉลย อักขระ"/>
    <w:basedOn w:val="DefaultParagraphFont"/>
    <w:link w:val="AL100"/>
    <w:rsid w:val="00937E20"/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styleId="Strong">
    <w:name w:val="Strong"/>
    <w:basedOn w:val="DefaultParagraphFont"/>
    <w:uiPriority w:val="22"/>
    <w:qFormat/>
    <w:rsid w:val="00937E20"/>
    <w:rPr>
      <w:b/>
      <w:bCs/>
    </w:rPr>
  </w:style>
  <w:style w:type="paragraph" w:styleId="NoSpacing">
    <w:name w:val="No Spacing"/>
    <w:uiPriority w:val="1"/>
    <w:qFormat/>
    <w:rsid w:val="00937E20"/>
  </w:style>
  <w:style w:type="paragraph" w:styleId="NormalWeb">
    <w:name w:val="Normal (Web)"/>
    <w:basedOn w:val="Normal"/>
    <w:uiPriority w:val="99"/>
    <w:unhideWhenUsed/>
    <w:rsid w:val="00BF7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9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B7397"/>
  </w:style>
  <w:style w:type="paragraph" w:styleId="Footer">
    <w:name w:val="footer"/>
    <w:basedOn w:val="Normal"/>
    <w:link w:val="FooterChar"/>
    <w:uiPriority w:val="99"/>
    <w:unhideWhenUsed/>
    <w:rsid w:val="00C1504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504C"/>
    <w:rPr>
      <w:rFonts w:asciiTheme="minorHAnsi" w:hAnsiTheme="minorHAnsi" w:cstheme="minorBidi"/>
      <w:sz w:val="22"/>
      <w:szCs w:val="28"/>
      <w:lang w:val="en-US"/>
    </w:rPr>
  </w:style>
  <w:style w:type="paragraph" w:customStyle="1" w:styleId="AL">
    <w:name w:val="A_L_คำศัพท์"/>
    <w:basedOn w:val="NoSpacing"/>
    <w:link w:val="AL0"/>
    <w:qFormat/>
    <w:rsid w:val="00C1504C"/>
    <w:pPr>
      <w:tabs>
        <w:tab w:val="left" w:pos="1350"/>
      </w:tabs>
      <w:ind w:left="4320" w:hanging="315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0">
    <w:name w:val="A_L_คำศัพท์ อักขระ"/>
    <w:basedOn w:val="DefaultParagraphFont"/>
    <w:link w:val="AL"/>
    <w:rsid w:val="00C1504C"/>
    <w:rPr>
      <w:rFonts w:cs="TH SarabunPSK"/>
      <w:color w:val="385623" w:themeColor="accent6" w:themeShade="8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Saharat Laksanasut</dc:creator>
  <cp:keywords/>
  <dc:description/>
  <cp:lastModifiedBy>Saharat Laksanasut</cp:lastModifiedBy>
  <cp:revision>312</cp:revision>
  <cp:lastPrinted>2020-06-27T06:24:00Z</cp:lastPrinted>
  <dcterms:created xsi:type="dcterms:W3CDTF">2020-05-31T09:55:00Z</dcterms:created>
  <dcterms:modified xsi:type="dcterms:W3CDTF">2020-11-03T15:22:00Z</dcterms:modified>
</cp:coreProperties>
</file>