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B38D0" w14:textId="77777777" w:rsidR="00831741" w:rsidRDefault="00831741" w:rsidP="0083174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0DF6318" w14:textId="054BB66C" w:rsidR="00831741" w:rsidRPr="00917E27" w:rsidRDefault="00831741" w:rsidP="008317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74E98042" w14:textId="0F4610D4" w:rsidR="00CD4701" w:rsidRDefault="00831741" w:rsidP="008317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AD7E37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 ๑ เรื่อง นิราศภูเขาทอง</w:t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D4701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ชั้นมัธยมศึกษาปีที่  ๑</w:t>
      </w:r>
    </w:p>
    <w:p w14:paraId="3CEA5D70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  ๑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ภาษาพูด-ภาษาเขียน   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เวลาเรียน  ๑  ชั่วโมง       ผู้สอน </w:t>
      </w:r>
    </w:p>
    <w:p w14:paraId="060F561A" w14:textId="77777777" w:rsidR="00CD4701" w:rsidRDefault="00F94FC7" w:rsidP="00CD47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pict w14:anchorId="5F45F7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60288" o:connectortype="straight"/>
        </w:pict>
      </w:r>
    </w:p>
    <w:p w14:paraId="1566D0B4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4615824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ท 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</w:p>
    <w:p w14:paraId="457F333F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 xml:space="preserve">มาตรฐาน ท </w:t>
      </w:r>
      <w:r>
        <w:rPr>
          <w:rFonts w:ascii="TH Sarabun New" w:eastAsia="SimSun" w:hAnsi="TH Sarabun New" w:cs="TH Sarabun New" w:hint="cs"/>
          <w:szCs w:val="32"/>
          <w:cs/>
        </w:rPr>
        <w:t>๔</w:t>
      </w:r>
      <w:r>
        <w:rPr>
          <w:rFonts w:ascii="TH Sarabun New" w:eastAsia="SimSun" w:hAnsi="TH Sarabun New" w:cs="TH Sarabun New"/>
          <w:szCs w:val="32"/>
        </w:rPr>
        <w:t>.</w:t>
      </w:r>
      <w:r>
        <w:rPr>
          <w:rFonts w:ascii="TH Sarabun New" w:eastAsia="SimSun" w:hAnsi="TH Sarabun New" w:cs="TH Sarabun New"/>
          <w:szCs w:val="32"/>
          <w:cs/>
        </w:rPr>
        <w:t xml:space="preserve">๑ </w:t>
      </w:r>
      <w:r>
        <w:rPr>
          <w:rFonts w:ascii="TH Sarabun New" w:eastAsia="AngsanaNew" w:hAnsi="TH Sarabun New" w:cs="TH Sarabun New"/>
          <w:sz w:val="32"/>
          <w:szCs w:val="32"/>
          <w:cs/>
        </w:rPr>
        <w:t>เข้าใจธรรมชาติของภาษาและหลักภาษาไทยการเปลี่ยนแปลงของภาษาและพลังของภาษาภูมิปัญญาทางภาษา และรักษาภาษาไทยไว้เป็นสมบัติของชาติ</w:t>
      </w:r>
    </w:p>
    <w:p w14:paraId="3BDDCD61" w14:textId="77777777" w:rsidR="001F554D" w:rsidRDefault="00CD4701" w:rsidP="00CD4701">
      <w:pPr>
        <w:spacing w:after="0" w:line="240" w:lineRule="auto"/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ตัวชี้วัด ข้อ 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AngsanaNew" w:hAnsi="TH Sarabun New" w:cs="TH Sarabun New"/>
          <w:sz w:val="32"/>
          <w:szCs w:val="32"/>
          <w:cs/>
        </w:rPr>
        <w:t>วิเคราะห์ความแตกต่างของภาษาพูดและภาษาเขียน</w:t>
      </w:r>
    </w:p>
    <w:p w14:paraId="471CE5BE" w14:textId="77777777" w:rsidR="00CD4701" w:rsidRDefault="00CD4701" w:rsidP="00CD4701">
      <w:pPr>
        <w:spacing w:after="0" w:line="240" w:lineRule="auto"/>
      </w:pPr>
    </w:p>
    <w:p w14:paraId="3AA68C41" w14:textId="77777777" w:rsidR="00CD4701" w:rsidRPr="00F25AF8" w:rsidRDefault="00CD4701" w:rsidP="00CD470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225F787A" w14:textId="77777777" w:rsidR="00CD4701" w:rsidRP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hint="cs"/>
          <w:cs/>
        </w:rPr>
        <w:tab/>
      </w:r>
      <w:r w:rsidRPr="00CD4701">
        <w:rPr>
          <w:rFonts w:ascii="TH Sarabun New" w:hAnsi="TH Sarabun New" w:cs="TH Sarabun New"/>
          <w:sz w:val="32"/>
          <w:szCs w:val="32"/>
          <w:cs/>
        </w:rPr>
        <w:t>๑.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นักเรียนสามารถบอกความแตกต่างระหว่างภาษาพูดและภาษาเขียนได้</w:t>
      </w:r>
    </w:p>
    <w:p w14:paraId="439D9226" w14:textId="77777777" w:rsidR="00CD4701" w:rsidRP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D4701">
        <w:rPr>
          <w:rFonts w:ascii="TH Sarabun New" w:hAnsi="TH Sarabun New" w:cs="TH Sarabun New"/>
          <w:sz w:val="32"/>
          <w:szCs w:val="32"/>
          <w:cs/>
        </w:rPr>
        <w:tab/>
        <w:t>๒.</w:t>
      </w:r>
      <w:r w:rsidR="00685865">
        <w:rPr>
          <w:rFonts w:ascii="TH Sarabun New" w:hAnsi="TH Sarabun New" w:cs="TH Sarabun New"/>
          <w:sz w:val="32"/>
          <w:szCs w:val="32"/>
        </w:rPr>
        <w:t xml:space="preserve"> </w:t>
      </w:r>
      <w:r w:rsidR="00685865">
        <w:rPr>
          <w:rFonts w:ascii="TH Sarabun New" w:hAnsi="TH Sarabun New" w:cs="TH Sarabun New" w:hint="cs"/>
          <w:sz w:val="32"/>
          <w:szCs w:val="32"/>
          <w:cs/>
        </w:rPr>
        <w:t>นักเรียนสามารถเลือกใช้</w:t>
      </w:r>
      <w:r w:rsidR="00644999">
        <w:rPr>
          <w:rFonts w:ascii="TH Sarabun New" w:hAnsi="TH Sarabun New" w:cs="TH Sarabun New" w:hint="cs"/>
          <w:sz w:val="32"/>
          <w:szCs w:val="32"/>
          <w:cs/>
        </w:rPr>
        <w:t>ภาษาตามระดับของภาษา</w:t>
      </w:r>
      <w:r w:rsidR="00685865">
        <w:rPr>
          <w:rFonts w:ascii="TH Sarabun New" w:hAnsi="TH Sarabun New" w:cs="TH Sarabun New" w:hint="cs"/>
          <w:sz w:val="32"/>
          <w:szCs w:val="32"/>
          <w:cs/>
        </w:rPr>
        <w:t>ได้ถูกต้อง</w:t>
      </w:r>
    </w:p>
    <w:p w14:paraId="0EFC8DA1" w14:textId="77777777" w:rsidR="00CD4701" w:rsidRDefault="00CD4701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D4701">
        <w:rPr>
          <w:rFonts w:ascii="TH Sarabun New" w:hAnsi="TH Sarabun New" w:cs="TH Sarabun New"/>
          <w:sz w:val="32"/>
          <w:szCs w:val="32"/>
          <w:cs/>
        </w:rPr>
        <w:tab/>
        <w:t xml:space="preserve">๓. </w:t>
      </w:r>
      <w:r w:rsidR="002009D0">
        <w:rPr>
          <w:rFonts w:ascii="TH Sarabun New" w:hAnsi="TH Sarabun New" w:cs="TH Sarabun New"/>
          <w:sz w:val="32"/>
          <w:szCs w:val="32"/>
          <w:cs/>
        </w:rPr>
        <w:t>นักเรียนมีระเบียบวินัยในการเขียน</w:t>
      </w:r>
    </w:p>
    <w:p w14:paraId="09D21A74" w14:textId="77777777" w:rsidR="00437A86" w:rsidRDefault="00437A86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4D9A1F" w14:textId="77777777" w:rsidR="00437A86" w:rsidRDefault="00437A86" w:rsidP="00437A8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281E8A21" w14:textId="77777777" w:rsidR="00437A86" w:rsidRDefault="00437A86" w:rsidP="00437A86">
      <w:pPr>
        <w:spacing w:after="0" w:line="240" w:lineRule="auto"/>
        <w:jc w:val="thaiDistribute"/>
        <w:rPr>
          <w:rFonts w:ascii="TH Sarabun New" w:eastAsia="Angsana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Calibri" w:hAnsi="TH Sarabun New" w:cs="TH Sarabun New"/>
          <w:sz w:val="32"/>
          <w:szCs w:val="32"/>
          <w:cs/>
        </w:rPr>
        <w:t>ภาษาทุกภาษาจะมีระดับของภาษา เราต้องเลือกใช้ตามสถานการณ์ และบริบทของภาษา ภาษาพูดเป็นการใช้ภาษาที่ไม่เคร่งครัดด้านกฎเกณฑ์และไม่เป็นทางการ ส่วนภาษาเขียนเป็นภาษาที่ใช้อย่างเป็นทางการต้องเลือกใช้ให้ถูกต้องตามกฎเกณฑ์ และคำนึงถึงวัฒนธรรมของเจ้าของภาษา</w:t>
      </w:r>
      <w:r>
        <w:rPr>
          <w:rFonts w:ascii="TH Sarabun New" w:eastAsia="AngsanaNew" w:hAnsi="TH Sarabun New" w:cs="TH Sarabun New"/>
          <w:sz w:val="32"/>
          <w:szCs w:val="32"/>
          <w:cs/>
        </w:rPr>
        <w:t>ด้วย</w:t>
      </w:r>
    </w:p>
    <w:p w14:paraId="36A5D8EC" w14:textId="77777777" w:rsidR="00437A86" w:rsidRDefault="00437A86" w:rsidP="00437A8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37FB3C6" w14:textId="77777777" w:rsidR="00437A86" w:rsidRPr="000019D4" w:rsidRDefault="00437A86" w:rsidP="00437A8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252064D5" w14:textId="77777777" w:rsidR="00437A86" w:rsidRP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644999">
        <w:rPr>
          <w:rFonts w:ascii="TH Sarabun New" w:hAnsi="TH Sarabun New" w:cs="TH Sarabun New" w:hint="cs"/>
          <w:sz w:val="32"/>
          <w:szCs w:val="32"/>
          <w:cs/>
        </w:rPr>
        <w:t>๑. ความหมายของภาษาพูดและภาษาเขียน</w:t>
      </w:r>
    </w:p>
    <w:p w14:paraId="66C9182B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</w:t>
      </w:r>
      <w:r w:rsidRPr="00644999">
        <w:rPr>
          <w:rFonts w:ascii="TH Sarabun New" w:hAnsi="TH Sarabun New" w:cs="TH Sarabun New" w:hint="cs"/>
          <w:sz w:val="32"/>
          <w:szCs w:val="32"/>
          <w:cs/>
        </w:rPr>
        <w:t>วามแตกต่างระหว่างภาษาพูดและภาษาเขียน</w:t>
      </w:r>
    </w:p>
    <w:p w14:paraId="4BB10CD3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การเลือกใช้ภาษาตามระดับของภาษา</w:t>
      </w:r>
    </w:p>
    <w:p w14:paraId="6245E75F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ECA16DB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DBA641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A85C529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E97C8E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5C1213" w14:textId="77777777" w:rsid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772E4F78" w14:textId="77777777" w:rsidR="00644999" w:rsidRPr="00BF390B" w:rsidRDefault="00644999" w:rsidP="006449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46ABB65D" w14:textId="77777777" w:rsidR="00644999" w:rsidRPr="001D1A4A" w:rsidRDefault="00644999" w:rsidP="006449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447FECB8" w14:textId="77777777" w:rsidR="00644999" w:rsidRDefault="00644999" w:rsidP="006449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ครูเขียนตัวอย่าง ข้อความต่อไปนี้บนกระดาน ความว่า</w:t>
      </w:r>
    </w:p>
    <w:p w14:paraId="7AA92E00" w14:textId="77777777" w:rsidR="00644999" w:rsidRPr="00644999" w:rsidRDefault="00644999" w:rsidP="006449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</w:t>
      </w:r>
      <w:r>
        <w:rPr>
          <w:rFonts w:ascii="TH Sarabun New" w:hAnsi="TH Sarabun New" w:cs="TH Sarabun New"/>
          <w:sz w:val="32"/>
          <w:szCs w:val="32"/>
        </w:rPr>
        <w:t>“</w:t>
      </w:r>
      <w:r w:rsidRPr="00644999">
        <w:rPr>
          <w:rFonts w:ascii="TH Sarabun New" w:hAnsi="TH Sarabun New" w:cs="TH Sarabun New"/>
          <w:sz w:val="32"/>
          <w:szCs w:val="32"/>
          <w:cs/>
        </w:rPr>
        <w:t>ผมว่าตอนนี้ปู่ชักจะพูดมากไปสักหน่อยกับ ผมว่าตอนนี้ปู่พูดเยอะไปเสียหน่อย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4756AA10" w14:textId="77777777" w:rsidR="00F90410" w:rsidRDefault="00644999" w:rsidP="006449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4499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“ </w:t>
      </w:r>
      <w:r w:rsidRPr="00644999">
        <w:rPr>
          <w:rFonts w:ascii="TH Sarabun New" w:hAnsi="TH Sarabun New" w:cs="TH Sarabun New"/>
          <w:sz w:val="32"/>
          <w:szCs w:val="32"/>
          <w:cs/>
        </w:rPr>
        <w:t>ปู่จะเอาผมกับไอ้แจ้ไปเทียบกันราวกับเป็นฝาแฝด กับ ปู่จะนำผมและเจ้าแจ้มาเปรียบเทียบกันเหมือนกับเป็นฝาแฝด</w:t>
      </w:r>
      <w:r>
        <w:rPr>
          <w:rFonts w:ascii="TH Sarabun New" w:hAnsi="TH Sarabun New" w:cs="TH Sarabun New"/>
          <w:sz w:val="32"/>
          <w:szCs w:val="32"/>
        </w:rPr>
        <w:t>”</w:t>
      </w:r>
      <w:r w:rsidR="00F90410">
        <w:rPr>
          <w:rFonts w:ascii="TH Sarabun New" w:hAnsi="TH Sarabun New" w:cs="TH Sarabun New"/>
          <w:sz w:val="32"/>
          <w:szCs w:val="32"/>
        </w:rPr>
        <w:t xml:space="preserve"> 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จากนั้นให้นักเรียนแสดงความคิดเห็นกับประโยคในข้างต้น</w:t>
      </w:r>
    </w:p>
    <w:p w14:paraId="62C70F96" w14:textId="77777777" w:rsidR="00F90410" w:rsidRDefault="00F90410" w:rsidP="0064499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ครูเชื่อมโยงเข้าสู่บทเรียน โดยการสรุป จากความคิดเห็นข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>อ</w:t>
      </w:r>
      <w:r>
        <w:rPr>
          <w:rFonts w:ascii="TH Sarabun New" w:hAnsi="TH Sarabun New" w:cs="TH Sarabun New" w:hint="cs"/>
          <w:sz w:val="32"/>
          <w:szCs w:val="32"/>
          <w:cs/>
        </w:rPr>
        <w:t>งนักเรียน</w:t>
      </w:r>
    </w:p>
    <w:p w14:paraId="09ADDD4A" w14:textId="77777777" w:rsidR="00644999" w:rsidRPr="001D1A4A" w:rsidRDefault="00644999" w:rsidP="006449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E0F13A8" w14:textId="77777777" w:rsidR="00F90410" w:rsidRDefault="00644999" w:rsidP="00F904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 xml:space="preserve">ครูอธิบายความรู้ เรื่อง  </w:t>
      </w:r>
      <w:r w:rsidR="00F90410" w:rsidRPr="00644999"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และความแตกต่าง</w:t>
      </w:r>
      <w:r w:rsidR="00F90410" w:rsidRPr="00644999">
        <w:rPr>
          <w:rFonts w:ascii="TH Sarabun New" w:hAnsi="TH Sarabun New" w:cs="TH Sarabun New" w:hint="cs"/>
          <w:sz w:val="32"/>
          <w:szCs w:val="32"/>
          <w:cs/>
        </w:rPr>
        <w:t>ของภาษาพูดและภาษาเขียน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แล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>ะ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การเลือกใช้ภาษาตามระดับของภาษา</w:t>
      </w:r>
      <w:r w:rsidR="00F90410">
        <w:rPr>
          <w:rFonts w:ascii="TH Sarabun New" w:hAnsi="TH Sarabun New" w:cs="TH Sarabun New"/>
          <w:sz w:val="32"/>
          <w:szCs w:val="32"/>
        </w:rPr>
        <w:t xml:space="preserve"> </w:t>
      </w:r>
      <w:r w:rsidR="00F90410">
        <w:rPr>
          <w:rFonts w:ascii="TH Sarabun New" w:hAnsi="TH Sarabun New" w:cs="TH Sarabun New" w:hint="cs"/>
          <w:sz w:val="32"/>
          <w:szCs w:val="32"/>
          <w:cs/>
        </w:rPr>
        <w:t>ตามความเหมาะสม</w:t>
      </w:r>
    </w:p>
    <w:p w14:paraId="53720193" w14:textId="77777777" w:rsidR="00F90410" w:rsidRPr="00F90410" w:rsidRDefault="00F90410" w:rsidP="00F9041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ครูยกตัวอย่าง คำ ในภาษาไม่เป็นทางการ(ภาษาพูด) และเป็นทางการ(ภาษาเขียน)ให้นักเรียนดู จากนั้นครูยกตัวอย่าง ข้อความที่เป็นภาษาทางการ(ภาษาเขียน)และภาษาไม่เป็นทางการ(ภาษาพูด) ให้นักเรียนดู</w:t>
      </w:r>
    </w:p>
    <w:p w14:paraId="57B353D2" w14:textId="77777777" w:rsidR="002009D0" w:rsidRDefault="00F90410" w:rsidP="00F9041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ครูแจกใบกิจกรรม ที่ ๓ เรื่อง ภาษาพูดและภาษาเขียน ให้นักเรียน จากนั้นชี้แจงการทำ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>ใบกิจกรรม โดยแบ่งกิจกรรม ออกเป็น ๒ ตอน  ตอนที่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๑ ให้นักเรียนเขียน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>บอกความแตกต่างระหว่างภาษาเป็นทางการ (ภาษาเขียน) และภาษาไม่เป็นทางการ (ภาษาพูด) ให้ถูกต้อง และตอนที่ ๒ ให้นักเรียนเขียนคำที่เป็นภาษาทางการ(ภาษา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>เขียน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>) จากคำที่ภาษา</w:t>
      </w:r>
      <w:r w:rsidR="0052341C">
        <w:rPr>
          <w:rFonts w:ascii="TH Sarabun New" w:hAnsi="TH Sarabun New" w:cs="TH Sarabun New" w:hint="cs"/>
          <w:sz w:val="32"/>
          <w:szCs w:val="32"/>
          <w:cs/>
        </w:rPr>
        <w:t>ไม่เป็น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>ทางการ(ภาษาพูด) ที่ครูกำหนดให้ ให้ถูกต้อง</w:t>
      </w:r>
    </w:p>
    <w:p w14:paraId="15A37CF4" w14:textId="77777777" w:rsidR="002009D0" w:rsidRDefault="002009D0" w:rsidP="00F9041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นักเรียนส่งใบกิจกรรม ที่ ๓ เรื่อง ภาษาพูดและภาษาเขียน ให้กับครูผู้สอน เมื่อทำเสร็จแล้ว</w:t>
      </w:r>
    </w:p>
    <w:p w14:paraId="3BFD5211" w14:textId="77777777" w:rsidR="00644999" w:rsidRPr="00F90410" w:rsidRDefault="00644999" w:rsidP="0064499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00421D36" w14:textId="77777777" w:rsidR="00644999" w:rsidRPr="0083023E" w:rsidRDefault="00644999" w:rsidP="006449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03675B97" w14:textId="77777777" w:rsidR="00644999" w:rsidRDefault="00644999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 สรุปความรู้เรื่อง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009D0" w:rsidRPr="00644999">
        <w:rPr>
          <w:rFonts w:ascii="TH Sarabun New" w:hAnsi="TH Sarabun New" w:cs="TH Sarabun New" w:hint="cs"/>
          <w:sz w:val="32"/>
          <w:szCs w:val="32"/>
          <w:cs/>
        </w:rPr>
        <w:t>ความหมาย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>และความแตกต่าง</w:t>
      </w:r>
      <w:r w:rsidR="002009D0" w:rsidRPr="00644999">
        <w:rPr>
          <w:rFonts w:ascii="TH Sarabun New" w:hAnsi="TH Sarabun New" w:cs="TH Sarabun New" w:hint="cs"/>
          <w:sz w:val="32"/>
          <w:szCs w:val="32"/>
          <w:cs/>
        </w:rPr>
        <w:t>ของภาษาพูดและภาษาเขียน</w:t>
      </w:r>
      <w:r w:rsidR="002009D0">
        <w:rPr>
          <w:rFonts w:ascii="TH Sarabun New" w:hAnsi="TH Sarabun New" w:cs="TH Sarabun New" w:hint="cs"/>
          <w:sz w:val="32"/>
          <w:szCs w:val="32"/>
          <w:cs/>
        </w:rPr>
        <w:t xml:space="preserve">  และ การเลือกใช้ภาษาตามระดับของภาษา</w:t>
      </w:r>
    </w:p>
    <w:p w14:paraId="2F316176" w14:textId="77777777" w:rsidR="00644999" w:rsidRPr="00644999" w:rsidRDefault="00644999" w:rsidP="00437A8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474B729" w14:textId="77777777" w:rsidR="00437A86" w:rsidRDefault="00437A86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A35188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7BC85B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7C2031B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8FDF78D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0ED24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A594C2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489B5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7C094F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17DF817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78A33C68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29514882" w14:textId="77777777" w:rsidR="002009D0" w:rsidRPr="00957C98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2E577E44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6D93C4C7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58F0EA79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ประเมินใบกิจกรรมที่ ๓ เรื่อง ภาษาพูดและภาษาเขียน</w:t>
      </w:r>
    </w:p>
    <w:p w14:paraId="2D5FF841" w14:textId="77777777" w:rsidR="002009D0" w:rsidRPr="00400728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55C3965A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แบบประเมินใบกิจกรรมที่ ๓ เรื่อง ภาษาพูดและภาษาเขียน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</w:p>
    <w:p w14:paraId="4B6BD223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02696195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FD154F1" w14:textId="77777777" w:rsidR="002009D0" w:rsidRPr="00D83201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กระทรวงศึกษาธิการ.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หนังสือเรียน รายวิชาพื้นฐานภาษาไทย วิวิธภาษา ชั้นมัธยมศึกษาปีที่ ๑.  </w:t>
      </w:r>
      <w:r>
        <w:rPr>
          <w:rFonts w:ascii="TH Sarabun New" w:hAnsi="TH Sarabun New" w:cs="TH Sarabun New"/>
          <w:sz w:val="32"/>
          <w:szCs w:val="32"/>
          <w:cs/>
        </w:rPr>
        <w:t>กรุงเทพฯ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โรงพิมพ์ชุมนุมสหกรณ์การเกษตรแห่งประเทศไทย, ๒๕๕๘.</w:t>
      </w:r>
    </w:p>
    <w:p w14:paraId="3CB463CA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6F651CBD" w14:textId="77777777" w:rsidR="002009D0" w:rsidRDefault="002009D0" w:rsidP="002009D0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150C6F21" w14:textId="77777777" w:rsidR="002009D0" w:rsidRPr="00047FCF" w:rsidRDefault="002009D0" w:rsidP="002009D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9101131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70543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5BFD3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0E70D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0BA89F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7509E60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D88EB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E7A625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DDC4F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DA044F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E4169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43EBDD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BC2F90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797C95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AD2EB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E6842B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B691CFF" w14:textId="77777777" w:rsidR="002009D0" w:rsidRDefault="002009D0" w:rsidP="002009D0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บันทึกผลหลังการจัดกิจกรรมการเรียนรู้</w:t>
      </w:r>
    </w:p>
    <w:p w14:paraId="5A8A1F07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D538D0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1F18BA2" w14:textId="77777777" w:rsidR="002009D0" w:rsidRDefault="002009D0" w:rsidP="002009D0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A869A4C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8DA2449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3AED3B9" w14:textId="77777777" w:rsidR="002009D0" w:rsidRDefault="002009D0" w:rsidP="002009D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04FD1376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BE052A1" w14:textId="77777777" w:rsidR="002009D0" w:rsidRDefault="002009D0" w:rsidP="002009D0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67CEF69A" w14:textId="77777777" w:rsidR="002009D0" w:rsidRDefault="002009D0" w:rsidP="00831741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09D76590" w14:textId="77777777" w:rsidR="002009D0" w:rsidRDefault="002009D0" w:rsidP="00831741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27600335" w14:textId="77777777" w:rsidR="002009D0" w:rsidRDefault="002009D0" w:rsidP="00831741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2967BD14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BCD8448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65873BA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A5CA1E6" w14:textId="77777777" w:rsidR="002009D0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BBF401" w14:textId="77777777" w:rsidR="002009D0" w:rsidRPr="002009D0" w:rsidRDefault="002009D0" w:rsidP="002009D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09D0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แบบประเมินใบกิจกรรมที่ ๓ เรื่อง ภาษาพูดและภาษาเขียน</w:t>
      </w:r>
      <w:r w:rsidRPr="002009D0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2009D0" w14:paraId="78AE56C7" w14:textId="77777777" w:rsidTr="001307F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CC972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8D04A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59FB715C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8C565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02F9678C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60DA6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44465E17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47F75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0DEA82F3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2009D0" w14:paraId="4F6C6A25" w14:textId="77777777" w:rsidTr="001307F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3FA77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71EC8FE7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9879B" w14:textId="77777777" w:rsidR="002009D0" w:rsidRDefault="002009D0" w:rsidP="009C717A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</w:t>
            </w:r>
            <w:r w:rsidR="009C717A">
              <w:rPr>
                <w:rFonts w:ascii="TH Sarabun New" w:hAnsi="TH Sarabun New" w:cs="TH Sarabun New" w:hint="cs"/>
                <w:sz w:val="28"/>
                <w:cs/>
              </w:rPr>
              <w:t xml:space="preserve">บอกความแตกต่างของภาษาพูดและภาษาเขียนได้อย่างถูกต้อง และสามารถเลือกใช้ได้อย่างถูกต้องเหมาะสม 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4145B" w14:textId="77777777" w:rsidR="002009D0" w:rsidRDefault="009C717A" w:rsidP="009C717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เขียนบอกความแตกต่างของภาษาพูดและภาษาเขียนได้ และสามารถเลือกใช้ได้อย่างถูกต้องเหมาะสม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DD91A" w14:textId="77777777" w:rsidR="002009D0" w:rsidRDefault="009C717A" w:rsidP="009C717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เขียนบอกความแตกต่างของภาษาพูดและภาษาเขียนไม่ได้ และไม่สามารถเลือกใช้ได้อย่างถูกต้องเหมาะสม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E7F74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2009D0" w14:paraId="61679FF1" w14:textId="77777777" w:rsidTr="001307F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0E197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274B10A9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ADCB8" w14:textId="77777777" w:rsidR="002009D0" w:rsidRDefault="009C717A" w:rsidP="001307F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นักเรียนเขียนบอกความแตกต่างของภาษาได้ถูกต้องครบถ้วนและทำใบกิจกรรม ครบถ้วนทุกข้อ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23098" w14:textId="77777777" w:rsidR="002009D0" w:rsidRDefault="009C717A" w:rsidP="001307F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นักเรียนเขียนบอกความแตกต่างของภาษาได้ครบถ้วนแต่ขาดไป ๑ ข้อ และทำใบกิจกรรมขาดไป </w:t>
            </w:r>
            <w:r w:rsidR="003B6DBB"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๑-๓ ข้อ</w:t>
            </w:r>
          </w:p>
          <w:p w14:paraId="678F286F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F15C5" w14:textId="77777777" w:rsidR="002009D0" w:rsidRDefault="009C717A" w:rsidP="001307F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นักเรียนไม่สามารถบอกความแตกต่างของภาษาได้และทำใบกิจกรรมขาดไปมากกว่า ๓ ข้อ</w:t>
            </w:r>
          </w:p>
          <w:p w14:paraId="2FC3128A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B083B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2009D0" w14:paraId="4132582D" w14:textId="77777777" w:rsidTr="001307F1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FB897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ระเบียบวินัยและ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5C09631A" w14:textId="77777777" w:rsidR="002009D0" w:rsidRDefault="002009D0" w:rsidP="001307F1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BCC03" w14:textId="77777777" w:rsidR="002009D0" w:rsidRDefault="002009D0" w:rsidP="002009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ใบกิจกรรม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E7AAF" w14:textId="77777777" w:rsidR="002009D0" w:rsidRDefault="002009D0" w:rsidP="002009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ใบกิจกรรม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5857C" w14:textId="77777777" w:rsidR="002009D0" w:rsidRDefault="002009D0" w:rsidP="002009D0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ใบกิจกรรม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EADE8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2009D0" w14:paraId="59A96376" w14:textId="77777777" w:rsidTr="001307F1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D8758" w14:textId="77777777" w:rsidR="002009D0" w:rsidRDefault="002009D0" w:rsidP="001307F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E225E" w14:textId="77777777" w:rsidR="002009D0" w:rsidRDefault="002009D0" w:rsidP="001307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59949C" w14:textId="77777777" w:rsidR="002009D0" w:rsidRDefault="002009D0" w:rsidP="002009D0"/>
    <w:p w14:paraId="51A71058" w14:textId="77777777" w:rsidR="002009D0" w:rsidRDefault="002009D0" w:rsidP="002009D0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112ADA7C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340C8AB5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60321C6A" w14:textId="77777777" w:rsidR="002009D0" w:rsidRDefault="002009D0" w:rsidP="002009D0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7D790677" w14:textId="77777777" w:rsidR="002009D0" w:rsidRDefault="002009D0" w:rsidP="002009D0"/>
    <w:p w14:paraId="26F9FC04" w14:textId="77777777" w:rsidR="002009D0" w:rsidRPr="00CD4701" w:rsidRDefault="002009D0" w:rsidP="00CD470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2009D0" w:rsidRPr="00CD4701" w:rsidSect="001F5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A787" w14:textId="77777777" w:rsidR="00F94FC7" w:rsidRDefault="00F94FC7" w:rsidP="00E5789A">
      <w:pPr>
        <w:spacing w:after="0" w:line="240" w:lineRule="auto"/>
      </w:pPr>
      <w:r>
        <w:separator/>
      </w:r>
    </w:p>
  </w:endnote>
  <w:endnote w:type="continuationSeparator" w:id="0">
    <w:p w14:paraId="14F382BD" w14:textId="77777777" w:rsidR="00F94FC7" w:rsidRDefault="00F94FC7" w:rsidP="00E5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46513" w14:textId="77777777" w:rsidR="00F94FC7" w:rsidRDefault="00F94FC7" w:rsidP="00E5789A">
      <w:pPr>
        <w:spacing w:after="0" w:line="240" w:lineRule="auto"/>
      </w:pPr>
      <w:r>
        <w:separator/>
      </w:r>
    </w:p>
  </w:footnote>
  <w:footnote w:type="continuationSeparator" w:id="0">
    <w:p w14:paraId="78083A65" w14:textId="77777777" w:rsidR="00F94FC7" w:rsidRDefault="00F94FC7" w:rsidP="00E5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701"/>
    <w:rsid w:val="001F554D"/>
    <w:rsid w:val="002009D0"/>
    <w:rsid w:val="003B6DBB"/>
    <w:rsid w:val="00437A86"/>
    <w:rsid w:val="0052341C"/>
    <w:rsid w:val="00644999"/>
    <w:rsid w:val="00685865"/>
    <w:rsid w:val="00831741"/>
    <w:rsid w:val="009A43C0"/>
    <w:rsid w:val="009C717A"/>
    <w:rsid w:val="00AD7E37"/>
    <w:rsid w:val="00CD4701"/>
    <w:rsid w:val="00E5789A"/>
    <w:rsid w:val="00E864A4"/>
    <w:rsid w:val="00F90410"/>
    <w:rsid w:val="00F94FC7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42FD677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9D0"/>
    <w:pPr>
      <w:spacing w:after="0" w:line="240" w:lineRule="auto"/>
    </w:pPr>
  </w:style>
  <w:style w:type="table" w:styleId="a4">
    <w:name w:val="Table Grid"/>
    <w:basedOn w:val="a1"/>
    <w:uiPriority w:val="59"/>
    <w:rsid w:val="00200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5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5789A"/>
  </w:style>
  <w:style w:type="paragraph" w:styleId="a7">
    <w:name w:val="footer"/>
    <w:basedOn w:val="a"/>
    <w:link w:val="a8"/>
    <w:uiPriority w:val="99"/>
    <w:unhideWhenUsed/>
    <w:rsid w:val="00E5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57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2016-06-19T07:18:00Z</cp:lastPrinted>
  <dcterms:created xsi:type="dcterms:W3CDTF">2016-06-18T10:31:00Z</dcterms:created>
  <dcterms:modified xsi:type="dcterms:W3CDTF">2022-08-15T04:38:00Z</dcterms:modified>
</cp:coreProperties>
</file>