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89" w:rsidRDefault="00766A89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445DB1A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CD8" w:rsidRDefault="0048522E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</w:t>
      </w:r>
      <w:r w:rsidR="00B90A50">
        <w:rPr>
          <w:rFonts w:ascii="TH SarabunPSK" w:hAnsi="TH SarabunPSK" w:cs="TH SarabunPSK" w:hint="cs"/>
          <w:b/>
          <w:bCs/>
          <w:sz w:val="36"/>
          <w:szCs w:val="36"/>
          <w:cs/>
        </w:rPr>
        <w:t>ที่ ๒</w:t>
      </w:r>
    </w:p>
    <w:p w:rsidR="0048522E" w:rsidRDefault="00BE2D24" w:rsidP="008A2F79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A7F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นิราศภูเขาทอง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 w:rsidRPr="00EE624F"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4852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B90A50">
        <w:rPr>
          <w:rFonts w:ascii="TH SarabunPSK" w:hAnsi="TH SarabunPSK" w:cs="TH SarabunPSK" w:hint="cs"/>
          <w:sz w:val="32"/>
          <w:szCs w:val="32"/>
          <w:cs/>
        </w:rPr>
        <w:t>นิราศภูเขาทอง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ภาษาไทย ท </w:t>
      </w:r>
      <w:r w:rsidR="00BE2D24">
        <w:rPr>
          <w:rFonts w:ascii="TH SarabunPSK" w:hAnsi="TH SarabunPSK" w:cs="TH SarabunPSK" w:hint="cs"/>
          <w:sz w:val="32"/>
          <w:szCs w:val="32"/>
          <w:cs/>
        </w:rPr>
        <w:t>๒๑</w:t>
      </w:r>
      <w:r w:rsidR="000C3D29">
        <w:rPr>
          <w:rFonts w:ascii="TH SarabunPSK" w:hAnsi="TH SarabunPSK" w:cs="TH SarabunPSK" w:hint="cs"/>
          <w:sz w:val="32"/>
          <w:szCs w:val="32"/>
          <w:cs/>
        </w:rPr>
        <w:t>๑๐๑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กลุ่มสาระการเรียนรู้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 w:rsidR="005E3858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86626B">
        <w:rPr>
          <w:rFonts w:ascii="TH SarabunPSK" w:hAnsi="TH SarabunPSK" w:cs="TH SarabunPSK" w:hint="cs"/>
          <w:sz w:val="32"/>
          <w:szCs w:val="32"/>
          <w:cs/>
        </w:rPr>
        <w:t>ปี</w:t>
      </w:r>
      <w:r w:rsidR="005E3858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6626B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46113B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EE6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521720">
        <w:rPr>
          <w:rFonts w:ascii="TH SarabunPSK" w:hAnsi="TH SarabunPSK" w:cs="TH SarabunPSK" w:hint="cs"/>
          <w:sz w:val="32"/>
          <w:szCs w:val="32"/>
          <w:cs/>
        </w:rPr>
        <w:t>๓ คาบ / ๑๕</w:t>
      </w:r>
      <w:r w:rsidRPr="0048522E">
        <w:rPr>
          <w:rFonts w:ascii="TH SarabunPSK" w:hAnsi="TH SarabunPSK" w:cs="TH SarabunPSK" w:hint="cs"/>
          <w:sz w:val="32"/>
          <w:szCs w:val="32"/>
          <w:cs/>
        </w:rPr>
        <w:t>๐ นาที</w:t>
      </w:r>
    </w:p>
    <w:p w:rsidR="0048522E" w:rsidRDefault="00EE624F" w:rsidP="008A2F79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EAD9" wp14:editId="53B95F79">
                <wp:simplePos x="0" y="0"/>
                <wp:positionH relativeFrom="margin">
                  <wp:align>right</wp:align>
                </wp:positionH>
                <wp:positionV relativeFrom="paragraph">
                  <wp:posOffset>73688</wp:posOffset>
                </wp:positionV>
                <wp:extent cx="5764695" cy="39756"/>
                <wp:effectExtent l="0" t="0" r="26670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397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944C25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7pt,5.8pt" to="85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48522E" w:rsidRDefault="0048522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48522E" w:rsidRDefault="0048522E" w:rsidP="0046113B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9A0078">
        <w:rPr>
          <w:rFonts w:ascii="TH SarabunPSK" w:hAnsi="TH SarabunPSK" w:cs="TH SarabunPSK"/>
          <w:sz w:val="32"/>
          <w:szCs w:val="32"/>
        </w:rPr>
        <w:t xml:space="preserve">  </w:t>
      </w:r>
      <w:r w:rsidR="00BE2D24" w:rsidRPr="00BE2D24">
        <w:rPr>
          <w:rFonts w:ascii="TH SarabunPSK" w:hAnsi="TH SarabunPSK" w:cs="TH SarabunPSK"/>
          <w:sz w:val="32"/>
          <w:szCs w:val="32"/>
          <w:cs/>
        </w:rPr>
        <w:t>มาตรฐาน ท ๕.๑</w:t>
      </w:r>
      <w:r w:rsidR="00BE2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2D24" w:rsidRPr="00BE2D24">
        <w:rPr>
          <w:rFonts w:ascii="TH SarabunPSK" w:hAnsi="TH SarabunPSK" w:cs="TH SarabunPSK"/>
          <w:sz w:val="32"/>
          <w:szCs w:val="32"/>
          <w:cs/>
        </w:rPr>
        <w:t>เข้าใจและแสดงความคิดเห็น  วิจารณ์วรรณคดีและวรรณกรรมไทยอย่างเห็นคุณค่าและนำมาประยุกต์ใช้ในชีวิตจริง</w:t>
      </w:r>
    </w:p>
    <w:p w:rsidR="009A0078" w:rsidRDefault="009A0078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BE2D24" w:rsidRDefault="009A0078" w:rsidP="00BE2D2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9A007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6113B">
        <w:rPr>
          <w:rFonts w:ascii="TH SarabunPSK" w:hAnsi="TH SarabunPSK" w:cs="TH SarabunPSK" w:hint="cs"/>
          <w:sz w:val="32"/>
          <w:szCs w:val="32"/>
          <w:cs/>
        </w:rPr>
        <w:t>ท ๔.</w:t>
      </w:r>
      <w:r w:rsidRPr="009A0078">
        <w:rPr>
          <w:rFonts w:ascii="TH SarabunPSK" w:hAnsi="TH SarabunPSK" w:cs="TH SarabunPSK" w:hint="cs"/>
          <w:sz w:val="32"/>
          <w:szCs w:val="32"/>
          <w:cs/>
        </w:rPr>
        <w:t>๑ ม.</w:t>
      </w:r>
      <w:r w:rsidR="00BE2D24">
        <w:rPr>
          <w:rFonts w:ascii="TH SarabunPSK" w:hAnsi="TH SarabunPSK" w:cs="TH SarabunPSK" w:hint="cs"/>
          <w:sz w:val="32"/>
          <w:szCs w:val="32"/>
          <w:cs/>
        </w:rPr>
        <w:t>๑</w:t>
      </w:r>
      <w:r w:rsidR="00BE2D24">
        <w:rPr>
          <w:rFonts w:ascii="TH SarabunPSK" w:hAnsi="TH SarabunPSK" w:cs="TH SarabunPSK"/>
          <w:sz w:val="32"/>
          <w:szCs w:val="32"/>
          <w:cs/>
        </w:rPr>
        <w:t xml:space="preserve">/๑ </w:t>
      </w:r>
      <w:r w:rsidR="00BE2D24" w:rsidRPr="00BE2D24">
        <w:rPr>
          <w:rFonts w:ascii="TH SarabunPSK" w:hAnsi="TH SarabunPSK" w:cs="TH SarabunPSK"/>
          <w:sz w:val="32"/>
          <w:szCs w:val="32"/>
          <w:cs/>
        </w:rPr>
        <w:t>สรุปเนื้อหาวรรณคดีและวรรณกรรมที่อ่าน</w:t>
      </w:r>
    </w:p>
    <w:p w:rsidR="00B90A50" w:rsidRPr="00B90A50" w:rsidRDefault="009A0078" w:rsidP="00BE2D2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9A0078" w:rsidRDefault="005E3858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A0078">
        <w:rPr>
          <w:rFonts w:ascii="TH SarabunPSK" w:hAnsi="TH SarabunPSK" w:cs="TH SarabunPSK" w:hint="cs"/>
          <w:sz w:val="32"/>
          <w:szCs w:val="32"/>
          <w:cs/>
        </w:rPr>
        <w:t>นักเรียนสามารถ</w:t>
      </w:r>
      <w:r w:rsidR="00B90A50">
        <w:rPr>
          <w:rFonts w:ascii="TH SarabunPSK" w:hAnsi="TH SarabunPSK" w:cs="TH SarabunPSK" w:hint="cs"/>
          <w:sz w:val="32"/>
          <w:szCs w:val="32"/>
          <w:cs/>
        </w:rPr>
        <w:t>แปลบทประพันธ์จากเรื่อง นิราศภูเขาทองได้</w:t>
      </w:r>
    </w:p>
    <w:p w:rsidR="009A0078" w:rsidRDefault="009A0078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007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E7176F" w:rsidRPr="00233545" w:rsidRDefault="009A0078" w:rsidP="00E7176F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977EE2">
        <w:rPr>
          <w:rFonts w:ascii="TH SarabunPSK" w:hAnsi="TH SarabunPSK" w:cs="TH SarabunPSK" w:hint="cs"/>
          <w:sz w:val="32"/>
          <w:szCs w:val="32"/>
          <w:cs/>
        </w:rPr>
        <w:t>นิ</w:t>
      </w:r>
      <w:r w:rsidR="00977EE2" w:rsidRPr="00977EE2">
        <w:rPr>
          <w:rFonts w:ascii="TH SarabunPSK" w:hAnsi="TH SarabunPSK" w:cs="TH SarabunPSK"/>
          <w:sz w:val="32"/>
          <w:szCs w:val="32"/>
          <w:cs/>
        </w:rPr>
        <w:t xml:space="preserve">ราศภูเขาทองเป็นวรรณคดีประเภทนิราศ ได้รับการยกย่องว่าเป็นนิราศเรื่องที่ดีที่สุดของสุนทรภู่ </w:t>
      </w:r>
      <w:r w:rsidR="00977E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385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521720">
        <w:rPr>
          <w:rFonts w:ascii="TH SarabunPSK" w:hAnsi="TH SarabunPSK" w:cs="TH SarabunPSK"/>
          <w:sz w:val="32"/>
          <w:szCs w:val="32"/>
          <w:cs/>
        </w:rPr>
        <w:t>ในปี</w:t>
      </w:r>
      <w:r w:rsidR="00977EE2" w:rsidRPr="00977EE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977EE2">
        <w:rPr>
          <w:rFonts w:ascii="TH SarabunPSK" w:hAnsi="TH SarabunPSK" w:cs="TH SarabunPSK" w:hint="cs"/>
          <w:sz w:val="32"/>
          <w:szCs w:val="32"/>
          <w:cs/>
        </w:rPr>
        <w:t>๒๓๒๙</w:t>
      </w:r>
      <w:r w:rsidR="00977EE2">
        <w:rPr>
          <w:rFonts w:ascii="TH SarabunPSK" w:hAnsi="TH SarabunPSK" w:cs="TH SarabunPSK"/>
          <w:sz w:val="32"/>
          <w:szCs w:val="32"/>
        </w:rPr>
        <w:t xml:space="preserve"> – </w:t>
      </w:r>
      <w:r w:rsidR="00977EE2">
        <w:rPr>
          <w:rFonts w:ascii="TH SarabunPSK" w:hAnsi="TH SarabunPSK" w:cs="TH SarabunPSK" w:hint="cs"/>
          <w:sz w:val="32"/>
          <w:szCs w:val="32"/>
          <w:cs/>
        </w:rPr>
        <w:t>๒๓๙๘</w:t>
      </w:r>
      <w:r w:rsidR="00977EE2" w:rsidRPr="00977EE2">
        <w:rPr>
          <w:rFonts w:ascii="TH SarabunPSK" w:hAnsi="TH SarabunPSK" w:cs="TH SarabunPSK"/>
          <w:sz w:val="32"/>
          <w:szCs w:val="32"/>
        </w:rPr>
        <w:t xml:space="preserve"> </w:t>
      </w:r>
      <w:r w:rsidR="00977EE2" w:rsidRPr="00977EE2">
        <w:rPr>
          <w:rFonts w:ascii="TH SarabunPSK" w:hAnsi="TH SarabunPSK" w:cs="TH SarabunPSK"/>
          <w:sz w:val="32"/>
          <w:szCs w:val="32"/>
          <w:cs/>
        </w:rPr>
        <w:t xml:space="preserve">ท่านแต่งนิราศเรื่องนี้จากการเดินทางไปนมัสการเจดีย์ภูเขาทอง ที่กรุงเก่า (จังหวัดพระนครศรีอยุธยาในปัจจุบัน) เมื่อเดือนสิบเอ็ด ปีชวด (พ.ศ. </w:t>
      </w:r>
      <w:r w:rsidR="00977EE2">
        <w:rPr>
          <w:rFonts w:ascii="TH SarabunPSK" w:hAnsi="TH SarabunPSK" w:cs="TH SarabunPSK" w:hint="cs"/>
          <w:sz w:val="32"/>
          <w:szCs w:val="32"/>
          <w:cs/>
        </w:rPr>
        <w:t>๒๓๗๑</w:t>
      </w:r>
      <w:r w:rsidR="00977EE2" w:rsidRPr="00977EE2">
        <w:rPr>
          <w:rFonts w:ascii="TH SarabunPSK" w:hAnsi="TH SarabunPSK" w:cs="TH SarabunPSK"/>
          <w:sz w:val="32"/>
          <w:szCs w:val="32"/>
        </w:rPr>
        <w:t xml:space="preserve">) </w:t>
      </w:r>
      <w:r w:rsidR="00977EE2" w:rsidRPr="00977EE2">
        <w:rPr>
          <w:rFonts w:ascii="TH SarabunPSK" w:hAnsi="TH SarabunPSK" w:cs="TH SarabunPSK"/>
          <w:sz w:val="32"/>
          <w:szCs w:val="32"/>
          <w:cs/>
        </w:rPr>
        <w:t>ขณะบวชเป็นพระภิกษุ</w:t>
      </w:r>
    </w:p>
    <w:p w:rsidR="002B3240" w:rsidRDefault="002B3240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2B3240" w:rsidRDefault="002B3240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C4A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77E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76F">
        <w:rPr>
          <w:rFonts w:ascii="TH SarabunPSK" w:hAnsi="TH SarabunPSK" w:cs="TH SarabunPSK" w:hint="cs"/>
          <w:sz w:val="32"/>
          <w:szCs w:val="32"/>
          <w:cs/>
        </w:rPr>
        <w:t>๑. ความหมายคำศัพท์ยากจากเรื่อง นิราศภูเขาทอง</w:t>
      </w:r>
    </w:p>
    <w:p w:rsidR="00B923F9" w:rsidRDefault="00B923F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77E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7176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B06F7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E7176F">
        <w:rPr>
          <w:rFonts w:ascii="TH SarabunPSK" w:hAnsi="TH SarabunPSK" w:cs="TH SarabunPSK" w:hint="cs"/>
          <w:sz w:val="32"/>
          <w:szCs w:val="32"/>
          <w:cs/>
        </w:rPr>
        <w:t>บทประพันธ์จากเรื่อง นิราศภูเขาทอง</w:t>
      </w:r>
    </w:p>
    <w:p w:rsidR="001C4A5A" w:rsidRDefault="002B3240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B3240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5A023E" w:rsidRPr="00E7176F" w:rsidRDefault="00F1034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</w:t>
      </w:r>
      <w:r w:rsidR="002B3240" w:rsidRPr="002B3240">
        <w:rPr>
          <w:rFonts w:ascii="TH SarabunPSK" w:hAnsi="TH SarabunPSK" w:cs="TH SarabunPSK" w:hint="cs"/>
          <w:sz w:val="32"/>
          <w:szCs w:val="32"/>
          <w:cs/>
        </w:rPr>
        <w:t>ใฝ่รู้ใฝ่เรียน</w:t>
      </w:r>
    </w:p>
    <w:p w:rsidR="006D75E5" w:rsidRPr="005A023E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6D75E5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1C4A5A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1C4A5A"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</w:t>
      </w:r>
    </w:p>
    <w:p w:rsidR="00E7176F" w:rsidRDefault="00E7176F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ค</w:t>
      </w:r>
      <w:r>
        <w:rPr>
          <w:rFonts w:ascii="TH SarabunPSK" w:hAnsi="TH SarabunPSK" w:cs="TH SarabunPSK" w:hint="cs"/>
          <w:sz w:val="32"/>
          <w:szCs w:val="32"/>
          <w:cs/>
        </w:rPr>
        <w:t>วามสามารถในการใช้เท</w:t>
      </w:r>
      <w:r w:rsidR="007F71D5">
        <w:rPr>
          <w:rFonts w:ascii="TH SarabunPSK" w:hAnsi="TH SarabunPSK" w:cs="TH SarabunPSK" w:hint="cs"/>
          <w:sz w:val="32"/>
          <w:szCs w:val="32"/>
          <w:cs/>
        </w:rPr>
        <w:t>คโนโลยี</w:t>
      </w: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C4A5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521720" w:rsidRPr="00463192" w:rsidRDefault="00521720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6319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ชั่วโมงที่ ๑ - ๓</w:t>
      </w: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5A023E" w:rsidRDefault="001C4A5A" w:rsidP="008A2F79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A2F79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91DFF">
        <w:rPr>
          <w:rFonts w:ascii="TH SarabunPSK" w:hAnsi="TH SarabunPSK" w:cs="TH SarabunPSK" w:hint="cs"/>
          <w:sz w:val="32"/>
          <w:szCs w:val="32"/>
          <w:cs/>
        </w:rPr>
        <w:t>ครูสนทนากับนักเรียนเกี่ยวกับ</w:t>
      </w:r>
      <w:r w:rsidR="007F71D5">
        <w:rPr>
          <w:rFonts w:ascii="TH SarabunPSK" w:hAnsi="TH SarabunPSK" w:cs="TH SarabunPSK" w:hint="cs"/>
          <w:sz w:val="32"/>
          <w:szCs w:val="32"/>
          <w:cs/>
        </w:rPr>
        <w:t xml:space="preserve">ผลงานของสุนทรภู่ และแลกเปลี่ยนกับนักเรียนว่า มีวรรณคดีเรื่องใดของสุนทรภู่ที่นักเรียนชื่นชอบ </w:t>
      </w:r>
    </w:p>
    <w:p w:rsidR="00977EE2" w:rsidRDefault="00597D7C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0086E">
        <w:rPr>
          <w:rFonts w:ascii="TH SarabunPSK" w:hAnsi="TH SarabunPSK" w:cs="TH SarabunPSK"/>
          <w:sz w:val="32"/>
          <w:szCs w:val="32"/>
        </w:rPr>
        <w:t xml:space="preserve"> </w:t>
      </w:r>
    </w:p>
    <w:p w:rsidR="00597D7C" w:rsidRDefault="00977EE2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597D7C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กิจกรรมขั้นพัฒ</w:t>
      </w:r>
      <w:r w:rsidR="00035D7B">
        <w:rPr>
          <w:rFonts w:ascii="TH SarabunPSK" w:hAnsi="TH SarabunPSK" w:cs="TH SarabunPSK" w:hint="cs"/>
          <w:sz w:val="32"/>
          <w:szCs w:val="32"/>
          <w:u w:val="single"/>
          <w:cs/>
        </w:rPr>
        <w:t>น</w:t>
      </w:r>
      <w:r w:rsidR="00597D7C">
        <w:rPr>
          <w:rFonts w:ascii="TH SarabunPSK" w:hAnsi="TH SarabunPSK" w:cs="TH SarabunPSK" w:hint="cs"/>
          <w:sz w:val="32"/>
          <w:szCs w:val="32"/>
          <w:u w:val="single"/>
          <w:cs/>
        </w:rPr>
        <w:t>า</w:t>
      </w:r>
      <w:r w:rsidR="008A2F79">
        <w:rPr>
          <w:rFonts w:ascii="TH SarabunPSK" w:hAnsi="TH SarabunPSK" w:cs="TH SarabunPSK" w:hint="cs"/>
          <w:sz w:val="32"/>
          <w:szCs w:val="32"/>
          <w:u w:val="single"/>
          <w:cs/>
        </w:rPr>
        <w:t>ผู้เรียน (เพิ่มเติมความรู้ใหม่)</w:t>
      </w:r>
    </w:p>
    <w:p w:rsidR="007F71D5" w:rsidRDefault="00924B28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F5F61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 นักเรียน</w:t>
      </w:r>
      <w:r w:rsidR="007F71D5">
        <w:rPr>
          <w:rFonts w:ascii="TH SarabunPSK" w:hAnsi="TH SarabunPSK" w:cs="TH SarabunPSK" w:hint="cs"/>
          <w:sz w:val="32"/>
          <w:szCs w:val="32"/>
          <w:cs/>
        </w:rPr>
        <w:t>แบ่งกลุ่ม กลุ่มละ ๕ คน และแบ่งบทประพันธ์เพื่อแปลบท โดยให้ค้นคว้าข้อมูลจากหลายแหล่ง เช่น อินเทอร์เน็ต พจนานุกรม</w:t>
      </w:r>
    </w:p>
    <w:p w:rsidR="007F71D5" w:rsidRDefault="007F71D5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๓. นักเรียนแต่ละกลุ่มออกมานำเสนอการแปลบทในส่วนที่กลุ่มได้รับมอบหมาย</w:t>
      </w:r>
    </w:p>
    <w:p w:rsidR="00924B28" w:rsidRDefault="007F71D5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๔</w:t>
      </w:r>
      <w:r>
        <w:rPr>
          <w:rFonts w:ascii="TH SarabunPSK" w:hAnsi="TH SarabunPSK" w:cs="TH SarabunPSK" w:hint="cs"/>
          <w:sz w:val="32"/>
          <w:szCs w:val="32"/>
          <w:cs/>
        </w:rPr>
        <w:t>. นักเรียนกับครูช่วยกันสรุปในสิ่งที่นักเรียนนำเสนออีกหนึ่งรอบ</w:t>
      </w:r>
      <w:r w:rsidR="00924B2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C280A" w:rsidRDefault="006117A5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613C9" w:rsidRPr="003613C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กิจกรรมขั้นรวบยอด (นำไปใช้)</w:t>
      </w:r>
    </w:p>
    <w:p w:rsidR="003613C9" w:rsidRDefault="003613C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3613C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117A5">
        <w:rPr>
          <w:rFonts w:ascii="TH SarabunPSK" w:hAnsi="TH SarabunPSK" w:cs="TH SarabunPSK" w:hint="cs"/>
          <w:sz w:val="32"/>
          <w:szCs w:val="32"/>
          <w:cs/>
        </w:rPr>
        <w:t>๕</w:t>
      </w:r>
      <w:r w:rsidRPr="003613C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2FF6">
        <w:rPr>
          <w:rFonts w:ascii="TH SarabunPSK" w:hAnsi="TH SarabunPSK" w:cs="TH SarabunPSK" w:hint="cs"/>
          <w:sz w:val="32"/>
          <w:szCs w:val="32"/>
          <w:cs/>
        </w:rPr>
        <w:t>ครูเปิดโอกาสให้นั</w:t>
      </w:r>
      <w:r w:rsidR="008412AE">
        <w:rPr>
          <w:rFonts w:ascii="TH SarabunPSK" w:hAnsi="TH SarabunPSK" w:cs="TH SarabunPSK" w:hint="cs"/>
          <w:sz w:val="32"/>
          <w:szCs w:val="32"/>
          <w:cs/>
        </w:rPr>
        <w:t>กเรียนซักถามข้อสงสัยเพิ่มเติม</w:t>
      </w:r>
    </w:p>
    <w:p w:rsidR="0008595B" w:rsidRPr="006117A5" w:rsidRDefault="000B2FF6" w:rsidP="0008595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117A5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 นักเรียน</w:t>
      </w:r>
      <w:r w:rsidR="007F71D5">
        <w:rPr>
          <w:rFonts w:ascii="TH SarabunPSK" w:hAnsi="TH SarabunPSK" w:cs="TH SarabunPSK" w:hint="cs"/>
          <w:sz w:val="32"/>
          <w:szCs w:val="32"/>
          <w:cs/>
        </w:rPr>
        <w:t>แปลบทประพันธ์</w:t>
      </w:r>
      <w:r w:rsidR="00977EE2">
        <w:rPr>
          <w:rFonts w:ascii="TH SarabunPSK" w:hAnsi="TH SarabunPSK" w:cs="TH SarabunPSK" w:hint="cs"/>
          <w:sz w:val="32"/>
          <w:szCs w:val="32"/>
          <w:cs/>
        </w:rPr>
        <w:t>ตามที่ครูกำหนดให้</w:t>
      </w:r>
    </w:p>
    <w:p w:rsidR="000B2FF6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0B2FF6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proofErr w:type="spellStart"/>
      <w:r w:rsidRPr="000B2FF6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0B2FF6">
        <w:rPr>
          <w:rFonts w:ascii="TH SarabunPSK" w:hAnsi="TH SarabunPSK" w:cs="TH SarabunPSK"/>
          <w:sz w:val="32"/>
          <w:szCs w:val="32"/>
        </w:rPr>
        <w:t xml:space="preserve"> </w:t>
      </w:r>
      <w:r w:rsidRPr="000B2FF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977EE2">
        <w:rPr>
          <w:rFonts w:ascii="TH SarabunPSK" w:hAnsi="TH SarabunPSK" w:cs="TH SarabunPSK" w:hint="cs"/>
          <w:sz w:val="32"/>
          <w:szCs w:val="32"/>
          <w:cs/>
        </w:rPr>
        <w:t>นิราศภูเขาทอง (เกร็ดความรู้เพิ่มเติม)</w:t>
      </w:r>
    </w:p>
    <w:p w:rsidR="00766A89" w:rsidRPr="00D0086E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0B2FF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  <w:r w:rsidR="00766A8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633"/>
        <w:gridCol w:w="2327"/>
        <w:gridCol w:w="2181"/>
      </w:tblGrid>
      <w:tr w:rsidR="00766A89" w:rsidTr="00D0086E">
        <w:tc>
          <w:tcPr>
            <w:tcW w:w="2875" w:type="dxa"/>
          </w:tcPr>
          <w:p w:rsidR="00766A89" w:rsidRPr="00766A89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33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327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66A89" w:rsidRPr="000A7FF8" w:rsidTr="00B60A07">
        <w:trPr>
          <w:trHeight w:val="3968"/>
        </w:trPr>
        <w:tc>
          <w:tcPr>
            <w:tcW w:w="2875" w:type="dxa"/>
          </w:tcPr>
          <w:p w:rsidR="00D0086E" w:rsidRPr="00B60A07" w:rsidRDefault="0022776A" w:rsidP="005200FE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สาระสำคัญ</w:t>
            </w:r>
            <w:r w:rsidR="00B60A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977EE2" w:rsidRPr="00977E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นิราศภูเขาทองเป็นวรรณคดีประเภทนิราศ ได้รับการยกย่องว่าเป็นนิราศเรื่องที่ดีที่สุดของสุนทรภู่ </w:t>
            </w:r>
            <w:r w:rsidR="00977E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977EE2" w:rsidRPr="00977E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ท่านแต่งนิราศเรื่องนี้จากการเดินทางไปนมัสการเจดีย์</w:t>
            </w:r>
            <w:r w:rsidR="00977E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977EE2" w:rsidRPr="00977E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ภูเขาทอง ที่กรุงเก่า (จังหวัดพระนครศรีอยุธยาในปัจจุบัน) เมื่อเดือนสิบเอ็ด ปีชวด </w:t>
            </w:r>
            <w:r w:rsidR="00977E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977EE2" w:rsidRPr="00977EE2">
              <w:rPr>
                <w:rFonts w:ascii="TH SarabunPSK" w:hAnsi="TH SarabunPSK" w:cs="TH SarabunPSK"/>
                <w:sz w:val="32"/>
                <w:szCs w:val="32"/>
                <w:cs/>
              </w:rPr>
              <w:t>(พ.ศ. ๒๓๗๑) ขณะบวชเป็นพระภิกษุ</w:t>
            </w:r>
          </w:p>
        </w:tc>
        <w:tc>
          <w:tcPr>
            <w:tcW w:w="1633" w:type="dxa"/>
          </w:tcPr>
          <w:p w:rsidR="008F165E" w:rsidRDefault="00977EE2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977EE2">
              <w:rPr>
                <w:rFonts w:ascii="TH SarabunPSK" w:hAnsi="TH SarabunPSK" w:cs="TH SarabunPSK"/>
                <w:sz w:val="32"/>
                <w:szCs w:val="32"/>
                <w:cs/>
              </w:rPr>
              <w:t>แปล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977EE2">
              <w:rPr>
                <w:rFonts w:ascii="TH SarabunPSK" w:hAnsi="TH SarabunPSK" w:cs="TH SarabunPSK"/>
                <w:sz w:val="32"/>
                <w:szCs w:val="32"/>
                <w:cs/>
              </w:rPr>
              <w:t>บทประพันธ์</w:t>
            </w:r>
          </w:p>
        </w:tc>
        <w:tc>
          <w:tcPr>
            <w:tcW w:w="2327" w:type="dxa"/>
          </w:tcPr>
          <w:p w:rsidR="00977EE2" w:rsidRDefault="00977EE2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</w:p>
          <w:p w:rsidR="008F165E" w:rsidRDefault="00977EE2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การแปลบทประพันธ์</w:t>
            </w:r>
          </w:p>
        </w:tc>
        <w:tc>
          <w:tcPr>
            <w:tcW w:w="2181" w:type="dxa"/>
          </w:tcPr>
          <w:p w:rsidR="008F165E" w:rsidRDefault="008F165E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3613C9" w:rsidRPr="00597D7C" w:rsidRDefault="003613C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D0086E" w:rsidRDefault="00D0086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C4A5A" w:rsidRP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</w:p>
    <w:p w:rsidR="00335B4D" w:rsidRDefault="00335B4D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77EE2" w:rsidRDefault="00977EE2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77EE2" w:rsidRDefault="00977EE2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77EE2" w:rsidRPr="001C4A5A" w:rsidRDefault="00977EE2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B3240" w:rsidRPr="002B3240" w:rsidRDefault="002B3240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710"/>
        <w:gridCol w:w="2250"/>
        <w:gridCol w:w="2181"/>
      </w:tblGrid>
      <w:tr w:rsidR="0022776A" w:rsidRPr="0022776A" w:rsidTr="00D0086E">
        <w:tc>
          <w:tcPr>
            <w:tcW w:w="2875" w:type="dxa"/>
          </w:tcPr>
          <w:p w:rsidR="0022776A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10" w:type="dxa"/>
          </w:tcPr>
          <w:p w:rsidR="0022776A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250" w:type="dxa"/>
          </w:tcPr>
          <w:p w:rsidR="0022776A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</w:tcPr>
          <w:p w:rsidR="0022776A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</w:t>
            </w: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ประเมิน</w:t>
            </w:r>
          </w:p>
        </w:tc>
      </w:tr>
      <w:tr w:rsidR="008F165E" w:rsidRPr="0022776A" w:rsidTr="00D0086E">
        <w:tc>
          <w:tcPr>
            <w:tcW w:w="2875" w:type="dxa"/>
          </w:tcPr>
          <w:p w:rsidR="008F165E" w:rsidRDefault="008F165E" w:rsidP="008A2F79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  <w:p w:rsidR="008F165E" w:rsidRPr="0022776A" w:rsidRDefault="00977EE2" w:rsidP="00B60A07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7EE2">
              <w:rPr>
                <w:rFonts w:ascii="TH SarabunPSK" w:hAnsi="TH SarabunPSK" w:cs="TH SarabunPSK"/>
                <w:sz w:val="32"/>
                <w:szCs w:val="32"/>
                <w:cs/>
              </w:rPr>
              <w:t>ท ๔.๑ ม.๑/๑ สรุปเนื้อหาวรรณคดีและวรรณกรรมที่อ่าน</w:t>
            </w:r>
          </w:p>
        </w:tc>
        <w:tc>
          <w:tcPr>
            <w:tcW w:w="1710" w:type="dxa"/>
          </w:tcPr>
          <w:p w:rsidR="008F165E" w:rsidRPr="0022776A" w:rsidRDefault="00977EE2" w:rsidP="0078172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7EE2">
              <w:rPr>
                <w:rFonts w:ascii="TH SarabunPSK" w:hAnsi="TH SarabunPSK" w:cs="TH SarabunPSK"/>
                <w:sz w:val="32"/>
                <w:szCs w:val="32"/>
                <w:cs/>
              </w:rPr>
              <w:t>การแปล                บทประพันธ์</w:t>
            </w:r>
          </w:p>
        </w:tc>
        <w:tc>
          <w:tcPr>
            <w:tcW w:w="2250" w:type="dxa"/>
          </w:tcPr>
          <w:p w:rsidR="00977EE2" w:rsidRPr="00977EE2" w:rsidRDefault="00977EE2" w:rsidP="00977EE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7EE2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</w:p>
          <w:p w:rsidR="008F165E" w:rsidRPr="0022776A" w:rsidRDefault="00977EE2" w:rsidP="00977EE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7EE2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การแปลบทประพันธ์</w:t>
            </w:r>
          </w:p>
        </w:tc>
        <w:tc>
          <w:tcPr>
            <w:tcW w:w="2181" w:type="dxa"/>
          </w:tcPr>
          <w:p w:rsidR="008F165E" w:rsidRPr="0022776A" w:rsidRDefault="008F165E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8F165E" w:rsidRPr="0022776A" w:rsidTr="00D0086E">
        <w:tc>
          <w:tcPr>
            <w:tcW w:w="2875" w:type="dxa"/>
          </w:tcPr>
          <w:p w:rsidR="008F165E" w:rsidRDefault="008F165E" w:rsidP="008A2F79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B60A07" w:rsidRPr="00977EE2" w:rsidRDefault="008F165E" w:rsidP="008A2F79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3240">
              <w:rPr>
                <w:rFonts w:ascii="TH SarabunPSK" w:hAnsi="TH SarabunPSK" w:cs="TH SarabunPSK" w:hint="cs"/>
                <w:sz w:val="32"/>
                <w:szCs w:val="32"/>
                <w:cs/>
              </w:rPr>
              <w:t>ใฝ่รู้ใฝ่เรียน</w:t>
            </w:r>
          </w:p>
        </w:tc>
        <w:tc>
          <w:tcPr>
            <w:tcW w:w="1710" w:type="dxa"/>
          </w:tcPr>
          <w:p w:rsidR="008F165E" w:rsidRPr="0022776A" w:rsidRDefault="007D465D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465D">
              <w:rPr>
                <w:rFonts w:ascii="TH SarabunPSK" w:hAnsi="TH SarabunPSK" w:cs="TH SarabunPSK"/>
                <w:sz w:val="32"/>
                <w:szCs w:val="32"/>
                <w:cs/>
              </w:rPr>
              <w:t>การแปล                บทประพันธ์</w:t>
            </w:r>
          </w:p>
        </w:tc>
        <w:tc>
          <w:tcPr>
            <w:tcW w:w="2250" w:type="dxa"/>
          </w:tcPr>
          <w:p w:rsidR="007D465D" w:rsidRDefault="007D465D" w:rsidP="007D465D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แบบประเมินคุณลักษณะ</w:t>
            </w:r>
          </w:p>
          <w:p w:rsidR="008F165E" w:rsidRPr="001252F4" w:rsidRDefault="007D465D" w:rsidP="007D465D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181" w:type="dxa"/>
          </w:tcPr>
          <w:p w:rsidR="008F165E" w:rsidRPr="001252F4" w:rsidRDefault="007D465D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๘</w:t>
            </w:r>
            <w:r w:rsidR="001252F4" w:rsidRPr="001252F4">
              <w:rPr>
                <w:rFonts w:ascii="TH SarabunPSK" w:hAnsi="TH SarabunPSK" w:cs="TH SarabunPSK"/>
                <w:sz w:val="32"/>
                <w:szCs w:val="32"/>
                <w:cs/>
              </w:rPr>
              <w:t>๐  ขึ้นไปถือว่าผ่านเกณฑ์</w:t>
            </w:r>
          </w:p>
        </w:tc>
      </w:tr>
      <w:tr w:rsidR="001252F4" w:rsidRPr="0022776A" w:rsidTr="00D0086E">
        <w:tc>
          <w:tcPr>
            <w:tcW w:w="2875" w:type="dxa"/>
          </w:tcPr>
          <w:p w:rsidR="001252F4" w:rsidRDefault="001252F4" w:rsidP="008A2F79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6F2AAC" w:rsidRDefault="001252F4" w:rsidP="008A2F79">
            <w:pPr>
              <w:tabs>
                <w:tab w:val="left" w:pos="7651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C4A5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</w:t>
            </w:r>
          </w:p>
          <w:p w:rsidR="007D465D" w:rsidRPr="001252F4" w:rsidRDefault="007D465D" w:rsidP="008A2F79">
            <w:pPr>
              <w:tabs>
                <w:tab w:val="left" w:pos="7651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วามสามารถในการใช้เทคโนโลยี</w:t>
            </w:r>
          </w:p>
        </w:tc>
        <w:tc>
          <w:tcPr>
            <w:tcW w:w="1710" w:type="dxa"/>
          </w:tcPr>
          <w:p w:rsidR="001252F4" w:rsidRDefault="007D465D" w:rsidP="0078172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65D">
              <w:rPr>
                <w:rFonts w:ascii="TH SarabunPSK" w:hAnsi="TH SarabunPSK" w:cs="TH SarabunPSK"/>
                <w:sz w:val="32"/>
                <w:szCs w:val="32"/>
                <w:cs/>
              </w:rPr>
              <w:t>การแปล                บทประพันธ์</w:t>
            </w:r>
          </w:p>
        </w:tc>
        <w:tc>
          <w:tcPr>
            <w:tcW w:w="2250" w:type="dxa"/>
          </w:tcPr>
          <w:p w:rsidR="007D465D" w:rsidRPr="00977EE2" w:rsidRDefault="007D465D" w:rsidP="007D465D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7EE2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</w:p>
          <w:p w:rsidR="001252F4" w:rsidRPr="001252F4" w:rsidRDefault="007D465D" w:rsidP="007D465D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7EE2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การแปลบทประพันธ์</w:t>
            </w:r>
          </w:p>
        </w:tc>
        <w:tc>
          <w:tcPr>
            <w:tcW w:w="2181" w:type="dxa"/>
          </w:tcPr>
          <w:p w:rsidR="001252F4" w:rsidRPr="001252F4" w:rsidRDefault="001252F4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9045A5" w:rsidRDefault="009045A5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52F4" w:rsidRPr="001252F4" w:rsidRDefault="001252F4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1252F4" w:rsidRPr="00125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44C" w:rsidRDefault="003C444C" w:rsidP="0022776A">
      <w:pPr>
        <w:spacing w:after="0" w:line="240" w:lineRule="auto"/>
      </w:pPr>
      <w:r>
        <w:separator/>
      </w:r>
    </w:p>
  </w:endnote>
  <w:endnote w:type="continuationSeparator" w:id="0">
    <w:p w:rsidR="003C444C" w:rsidRDefault="003C444C" w:rsidP="0022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44C" w:rsidRDefault="003C444C" w:rsidP="0022776A">
      <w:pPr>
        <w:spacing w:after="0" w:line="240" w:lineRule="auto"/>
      </w:pPr>
      <w:r>
        <w:separator/>
      </w:r>
    </w:p>
  </w:footnote>
  <w:footnote w:type="continuationSeparator" w:id="0">
    <w:p w:rsidR="003C444C" w:rsidRDefault="003C444C" w:rsidP="00227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2E"/>
    <w:rsid w:val="0000793F"/>
    <w:rsid w:val="00035D7B"/>
    <w:rsid w:val="0004764C"/>
    <w:rsid w:val="0008595B"/>
    <w:rsid w:val="000A7FF8"/>
    <w:rsid w:val="000B2FF6"/>
    <w:rsid w:val="000C3D29"/>
    <w:rsid w:val="000E61EB"/>
    <w:rsid w:val="001252F4"/>
    <w:rsid w:val="0013463C"/>
    <w:rsid w:val="001A1E9D"/>
    <w:rsid w:val="001B7E5B"/>
    <w:rsid w:val="001C4A5A"/>
    <w:rsid w:val="001D56E9"/>
    <w:rsid w:val="002100BF"/>
    <w:rsid w:val="0022776A"/>
    <w:rsid w:val="00233545"/>
    <w:rsid w:val="002B2D51"/>
    <w:rsid w:val="002B3240"/>
    <w:rsid w:val="0030735B"/>
    <w:rsid w:val="00335B4D"/>
    <w:rsid w:val="00343D5C"/>
    <w:rsid w:val="003613C9"/>
    <w:rsid w:val="003C444C"/>
    <w:rsid w:val="004264D0"/>
    <w:rsid w:val="0046113B"/>
    <w:rsid w:val="00463192"/>
    <w:rsid w:val="00475581"/>
    <w:rsid w:val="00475633"/>
    <w:rsid w:val="0048522E"/>
    <w:rsid w:val="004B06F7"/>
    <w:rsid w:val="00511389"/>
    <w:rsid w:val="005200FE"/>
    <w:rsid w:val="00521720"/>
    <w:rsid w:val="00533B62"/>
    <w:rsid w:val="00537353"/>
    <w:rsid w:val="00597D7C"/>
    <w:rsid w:val="005A023E"/>
    <w:rsid w:val="005E3858"/>
    <w:rsid w:val="005F2B30"/>
    <w:rsid w:val="005F2E26"/>
    <w:rsid w:val="006117A5"/>
    <w:rsid w:val="00637701"/>
    <w:rsid w:val="0065608A"/>
    <w:rsid w:val="006D75E5"/>
    <w:rsid w:val="006F2AAC"/>
    <w:rsid w:val="006F5F61"/>
    <w:rsid w:val="00766A89"/>
    <w:rsid w:val="00781729"/>
    <w:rsid w:val="007D465D"/>
    <w:rsid w:val="007E7BF0"/>
    <w:rsid w:val="007F71D5"/>
    <w:rsid w:val="008118CB"/>
    <w:rsid w:val="008176F1"/>
    <w:rsid w:val="008412AE"/>
    <w:rsid w:val="00860E0F"/>
    <w:rsid w:val="0086626B"/>
    <w:rsid w:val="00891DFF"/>
    <w:rsid w:val="008A2CD8"/>
    <w:rsid w:val="008A2F79"/>
    <w:rsid w:val="008E6FF7"/>
    <w:rsid w:val="008F165E"/>
    <w:rsid w:val="008F1BD6"/>
    <w:rsid w:val="009045A5"/>
    <w:rsid w:val="00924B28"/>
    <w:rsid w:val="00977EE2"/>
    <w:rsid w:val="009A0078"/>
    <w:rsid w:val="009F54D7"/>
    <w:rsid w:val="00AC280A"/>
    <w:rsid w:val="00AF32AF"/>
    <w:rsid w:val="00B56069"/>
    <w:rsid w:val="00B60A07"/>
    <w:rsid w:val="00B90A50"/>
    <w:rsid w:val="00B923F9"/>
    <w:rsid w:val="00BE2D24"/>
    <w:rsid w:val="00BE642B"/>
    <w:rsid w:val="00BF4B74"/>
    <w:rsid w:val="00C03151"/>
    <w:rsid w:val="00C1043A"/>
    <w:rsid w:val="00C14573"/>
    <w:rsid w:val="00C64FDE"/>
    <w:rsid w:val="00C77F8E"/>
    <w:rsid w:val="00C80B46"/>
    <w:rsid w:val="00CB75D6"/>
    <w:rsid w:val="00D0086E"/>
    <w:rsid w:val="00D2473E"/>
    <w:rsid w:val="00D37C84"/>
    <w:rsid w:val="00DE4520"/>
    <w:rsid w:val="00E06E92"/>
    <w:rsid w:val="00E43EA1"/>
    <w:rsid w:val="00E4632B"/>
    <w:rsid w:val="00E7176F"/>
    <w:rsid w:val="00EE624F"/>
    <w:rsid w:val="00F1034A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paragraph" w:styleId="BalloonText">
    <w:name w:val="Balloon Text"/>
    <w:basedOn w:val="Normal"/>
    <w:link w:val="BalloonTextChar"/>
    <w:uiPriority w:val="99"/>
    <w:semiHidden/>
    <w:unhideWhenUsed/>
    <w:rsid w:val="008E6F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F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paragraph" w:styleId="BalloonText">
    <w:name w:val="Balloon Text"/>
    <w:basedOn w:val="Normal"/>
    <w:link w:val="BalloonTextChar"/>
    <w:uiPriority w:val="99"/>
    <w:semiHidden/>
    <w:unhideWhenUsed/>
    <w:rsid w:val="008E6F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F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85ADB-98CA-4BA5-91D6-9D3AAE25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SDSSRU</cp:lastModifiedBy>
  <cp:revision>8</cp:revision>
  <cp:lastPrinted>2017-10-08T14:28:00Z</cp:lastPrinted>
  <dcterms:created xsi:type="dcterms:W3CDTF">2017-07-17T05:54:00Z</dcterms:created>
  <dcterms:modified xsi:type="dcterms:W3CDTF">2018-01-31T05:48:00Z</dcterms:modified>
</cp:coreProperties>
</file>