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B1FF" w14:textId="77777777" w:rsidR="006649F7" w:rsidRPr="0049714E" w:rsidRDefault="006649F7" w:rsidP="006649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14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A781129" wp14:editId="4C7798CC">
            <wp:simplePos x="0" y="0"/>
            <wp:positionH relativeFrom="column">
              <wp:posOffset>2947035</wp:posOffset>
            </wp:positionH>
            <wp:positionV relativeFrom="paragraph">
              <wp:posOffset>-600075</wp:posOffset>
            </wp:positionV>
            <wp:extent cx="333375" cy="600075"/>
            <wp:effectExtent l="0" t="0" r="9525" b="9525"/>
            <wp:wrapNone/>
            <wp:docPr id="6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 w:rsidR="00830A3E"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14BA613A" w14:textId="77777777" w:rsidR="006649F7" w:rsidRPr="0049714E" w:rsidRDefault="006649F7" w:rsidP="006649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แผนการจัดการเรียนรู้กลุ่มสาระการเรียนรู้</w:t>
      </w:r>
      <w:r w:rsidRPr="00830A3E">
        <w:rPr>
          <w:rFonts w:ascii="TH SarabunPSK" w:hAnsi="TH SarabunPSK" w:cs="TH SarabunPSK"/>
          <w:sz w:val="36"/>
          <w:szCs w:val="36"/>
          <w:cs/>
        </w:rPr>
        <w:t>ศิลปะ สาระนาฏศิลป์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 ชั้นประถมศึกษา</w:t>
      </w:r>
      <w:r w:rsidR="00830A3E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49714E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4D309C86" w14:textId="77777777" w:rsidR="006649F7" w:rsidRPr="00830A3E" w:rsidRDefault="006649F7" w:rsidP="006649F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="00D5333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830A3E">
        <w:rPr>
          <w:rFonts w:ascii="TH SarabunPSK" w:hAnsi="TH SarabunPSK" w:cs="TH SarabunPSK"/>
          <w:sz w:val="36"/>
          <w:szCs w:val="36"/>
        </w:rPr>
        <w:t>8</w:t>
      </w:r>
      <w:r w:rsidR="00D53337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830A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D53337" w:rsidRPr="00830A3E">
        <w:rPr>
          <w:rFonts w:ascii="TH SarabunPSK" w:hAnsi="TH SarabunPSK" w:cs="TH SarabunPSK" w:hint="cs"/>
          <w:sz w:val="36"/>
          <w:szCs w:val="36"/>
          <w:cs/>
        </w:rPr>
        <w:t>หลักการชมการแสดง</w:t>
      </w:r>
    </w:p>
    <w:p w14:paraId="5CF1B232" w14:textId="239AAE2A" w:rsidR="00830A3E" w:rsidRPr="00830A3E" w:rsidRDefault="00804549" w:rsidP="006649F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24192AE" wp14:editId="1528CF36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43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.3pt;margin-top:21.2pt;width:477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"/>
            </w:pict>
          </mc:Fallback>
        </mc:AlternateContent>
      </w:r>
      <w:r w:rsidR="006649F7"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 w:rsidR="000E3DB7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6649F7"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="006649F7" w:rsidRPr="00830A3E">
        <w:rPr>
          <w:rFonts w:ascii="TH SarabunPSK" w:hAnsi="TH SarabunPSK" w:cs="TH SarabunPSK"/>
          <w:sz w:val="36"/>
          <w:szCs w:val="36"/>
          <w:cs/>
        </w:rPr>
        <w:t>25</w:t>
      </w:r>
      <w:r w:rsidR="005C515A">
        <w:rPr>
          <w:rFonts w:ascii="TH SarabunPSK" w:hAnsi="TH SarabunPSK" w:cs="TH SarabunPSK" w:hint="cs"/>
          <w:sz w:val="36"/>
          <w:szCs w:val="36"/>
          <w:cs/>
        </w:rPr>
        <w:t>66</w:t>
      </w:r>
      <w:r w:rsidR="006649F7" w:rsidRPr="0049714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649F7"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="006649F7" w:rsidRPr="0049714E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6649F7"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ชั่วโมง  </w:t>
      </w:r>
      <w:r w:rsidR="00674384"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อาจารย์ผู้สอน  </w:t>
      </w:r>
      <w:r w:rsidR="00674384" w:rsidRPr="00830A3E">
        <w:rPr>
          <w:rFonts w:ascii="TH SarabunPSK" w:hAnsi="TH SarabunPSK" w:cs="TH SarabunPSK"/>
          <w:sz w:val="36"/>
          <w:szCs w:val="36"/>
          <w:cs/>
        </w:rPr>
        <w:t>นางสาว</w:t>
      </w:r>
      <w:r w:rsidR="00830A3E" w:rsidRPr="00830A3E">
        <w:rPr>
          <w:rFonts w:ascii="TH SarabunPSK" w:hAnsi="TH SarabunPSK" w:cs="TH SarabunPSK" w:hint="cs"/>
          <w:sz w:val="36"/>
          <w:szCs w:val="36"/>
          <w:cs/>
        </w:rPr>
        <w:t>แคทธียา</w:t>
      </w:r>
      <w:r w:rsidR="00830A3E" w:rsidRPr="00830A3E">
        <w:rPr>
          <w:rFonts w:ascii="TH SarabunPSK" w:hAnsi="TH SarabunPSK" w:cs="TH SarabunPSK"/>
          <w:sz w:val="36"/>
          <w:szCs w:val="36"/>
        </w:rPr>
        <w:t xml:space="preserve">  </w:t>
      </w:r>
      <w:r w:rsidR="00830A3E" w:rsidRPr="00830A3E">
        <w:rPr>
          <w:rFonts w:ascii="TH SarabunPSK" w:hAnsi="TH SarabunPSK" w:cs="TH SarabunPSK" w:hint="cs"/>
          <w:sz w:val="36"/>
          <w:szCs w:val="36"/>
          <w:cs/>
        </w:rPr>
        <w:t>เจริญสุข</w:t>
      </w:r>
    </w:p>
    <w:p w14:paraId="3F4E091F" w14:textId="77777777" w:rsidR="006649F7" w:rsidRPr="0049714E" w:rsidRDefault="00830A3E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49F7" w:rsidRPr="0049714E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14:paraId="2FC0C5C0" w14:textId="77777777" w:rsidR="00674384" w:rsidRPr="0049714E" w:rsidRDefault="00674384" w:rsidP="00674384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  <w:cs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ศ </w:t>
      </w:r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9714E">
        <w:rPr>
          <w:rFonts w:ascii="TH SarabunPSK" w:eastAsia="Calibri" w:hAnsi="TH SarabunPSK" w:cs="TH SarabunPSK"/>
          <w:sz w:val="32"/>
          <w:szCs w:val="32"/>
        </w:rPr>
        <w:t>1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ab/>
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116F2846" w14:textId="77777777" w:rsidR="00830A3E" w:rsidRDefault="00674384" w:rsidP="00674384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>ตัวชี้วัด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ศ </w:t>
      </w:r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9714E">
        <w:rPr>
          <w:rFonts w:ascii="TH SarabunPSK" w:eastAsia="Calibri" w:hAnsi="TH SarabunPSK" w:cs="TH SarabunPSK"/>
          <w:sz w:val="32"/>
          <w:szCs w:val="32"/>
        </w:rPr>
        <w:t>1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 ป. </w:t>
      </w:r>
      <w:r w:rsidRPr="0049714E">
        <w:rPr>
          <w:rFonts w:ascii="TH SarabunPSK" w:eastAsia="Calibri" w:hAnsi="TH SarabunPSK" w:cs="TH SarabunPSK"/>
          <w:sz w:val="32"/>
          <w:szCs w:val="32"/>
        </w:rPr>
        <w:t>6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D53337">
        <w:rPr>
          <w:rFonts w:ascii="TH SarabunPSK" w:eastAsia="Calibri" w:hAnsi="TH SarabunPSK" w:cs="TH SarabunPSK"/>
          <w:sz w:val="32"/>
          <w:szCs w:val="32"/>
        </w:rPr>
        <w:t xml:space="preserve">5  </w:t>
      </w:r>
      <w:r w:rsidR="00D53337">
        <w:rPr>
          <w:rFonts w:ascii="TH SarabunPSK" w:eastAsia="Calibri" w:hAnsi="TH SarabunPSK" w:cs="TH SarabunPSK" w:hint="cs"/>
          <w:sz w:val="32"/>
          <w:szCs w:val="32"/>
          <w:cs/>
        </w:rPr>
        <w:t>แสดงความคิดเห็นในการชมการแสดง</w:t>
      </w:r>
    </w:p>
    <w:p w14:paraId="7068D0E1" w14:textId="77777777" w:rsidR="006649F7" w:rsidRPr="0049714E" w:rsidRDefault="006649F7" w:rsidP="00674384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ab/>
      </w:r>
    </w:p>
    <w:p w14:paraId="00224493" w14:textId="77777777" w:rsidR="006649F7" w:rsidRPr="0049714E" w:rsidRDefault="006649F7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2. จุดประสงค์การเรียนรู้</w:t>
      </w:r>
    </w:p>
    <w:p w14:paraId="3DAD6031" w14:textId="77777777" w:rsidR="006649F7" w:rsidRPr="0049714E" w:rsidRDefault="006649F7" w:rsidP="006649F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ด้านความรู้ (</w:t>
      </w:r>
      <w:r w:rsidRPr="0049714E">
        <w:rPr>
          <w:rFonts w:ascii="TH SarabunPSK" w:hAnsi="TH SarabunPSK" w:cs="TH SarabunPSK"/>
          <w:b/>
          <w:bCs/>
        </w:rPr>
        <w:t>Knowledge : K)</w:t>
      </w:r>
    </w:p>
    <w:p w14:paraId="3F5018C3" w14:textId="77777777" w:rsidR="00674384" w:rsidRPr="0049714E" w:rsidRDefault="00D53337" w:rsidP="00674384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นักเรียนมีความเข้าใจ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หลักการชมการแสดง</w:t>
      </w:r>
    </w:p>
    <w:p w14:paraId="7ED2B459" w14:textId="77777777" w:rsidR="006649F7" w:rsidRPr="0049714E" w:rsidRDefault="006649F7" w:rsidP="006649F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9714E">
        <w:rPr>
          <w:rFonts w:ascii="TH SarabunPSK" w:eastAsia="Calibri" w:hAnsi="TH SarabunPSK" w:cs="TH SarabunPSK"/>
          <w:sz w:val="32"/>
          <w:szCs w:val="32"/>
        </w:rPr>
        <w:tab/>
      </w:r>
      <w:r w:rsidRPr="0049714E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49714E">
        <w:rPr>
          <w:rFonts w:ascii="TH SarabunPSK" w:hAnsi="TH SarabunPSK" w:cs="TH SarabunPSK"/>
          <w:b/>
          <w:bCs/>
        </w:rPr>
        <w:t>Process : P)</w:t>
      </w:r>
    </w:p>
    <w:p w14:paraId="745DAD6B" w14:textId="77777777" w:rsidR="00856D0E" w:rsidRPr="0049714E" w:rsidRDefault="004C3FB8" w:rsidP="00856D0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นักเรียน</w:t>
      </w:r>
      <w:r w:rsidR="00D53337">
        <w:rPr>
          <w:rFonts w:ascii="TH SarabunPSK" w:eastAsia="Calibri" w:hAnsi="TH SarabunPSK" w:cs="TH SarabunPSK" w:hint="cs"/>
          <w:sz w:val="32"/>
          <w:szCs w:val="32"/>
          <w:cs/>
        </w:rPr>
        <w:t>สามารถ</w:t>
      </w:r>
      <w:r w:rsidR="00F855C6">
        <w:rPr>
          <w:rFonts w:ascii="TH SarabunPSK" w:eastAsia="Calibri" w:hAnsi="TH SarabunPSK" w:cs="TH SarabunPSK" w:hint="cs"/>
          <w:sz w:val="32"/>
          <w:szCs w:val="32"/>
          <w:cs/>
        </w:rPr>
        <w:t>วิเคราะห์การแสดงเพลงปลุกใจ “ศึกบางระจัน”ได้</w:t>
      </w:r>
    </w:p>
    <w:p w14:paraId="48D2E213" w14:textId="77777777" w:rsidR="006649F7" w:rsidRPr="0049714E" w:rsidRDefault="006649F7" w:rsidP="006649F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ด้านคุณลักษณะ (</w:t>
      </w:r>
      <w:r w:rsidRPr="0049714E">
        <w:rPr>
          <w:rFonts w:ascii="TH SarabunPSK" w:hAnsi="TH SarabunPSK" w:cs="TH SarabunPSK"/>
          <w:b/>
          <w:bCs/>
        </w:rPr>
        <w:t>Attitude : A)</w:t>
      </w:r>
    </w:p>
    <w:p w14:paraId="5D37C4A6" w14:textId="77777777" w:rsidR="006649F7" w:rsidRDefault="006649F7" w:rsidP="006649F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>-    นักเรียน</w:t>
      </w:r>
      <w:r w:rsidR="00F855C6">
        <w:rPr>
          <w:rFonts w:ascii="TH SarabunPSK" w:eastAsia="Calibri" w:hAnsi="TH SarabunPSK" w:cs="TH SarabunPSK"/>
          <w:sz w:val="32"/>
          <w:szCs w:val="32"/>
          <w:cs/>
        </w:rPr>
        <w:t>ชื่นชมและเห็นคุณค่า</w:t>
      </w:r>
      <w:r w:rsidR="00F855C6">
        <w:rPr>
          <w:rFonts w:ascii="TH SarabunPSK" w:eastAsia="Calibri" w:hAnsi="TH SarabunPSK" w:cs="TH SarabunPSK" w:hint="cs"/>
          <w:sz w:val="32"/>
          <w:szCs w:val="32"/>
          <w:cs/>
        </w:rPr>
        <w:t>นาฏศิลป์ไทย</w:t>
      </w:r>
    </w:p>
    <w:p w14:paraId="3F7FF4AA" w14:textId="77777777" w:rsidR="00830A3E" w:rsidRPr="0049714E" w:rsidRDefault="00830A3E" w:rsidP="006649F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AD9E7DD" w14:textId="77777777" w:rsidR="006649F7" w:rsidRDefault="006649F7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830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04A0D56B" w14:textId="77777777" w:rsidR="006C58DC" w:rsidRPr="00830A3E" w:rsidRDefault="006C58DC" w:rsidP="00830A3E">
      <w:pPr>
        <w:spacing w:after="0" w:line="240" w:lineRule="auto"/>
        <w:ind w:right="-454" w:firstLine="720"/>
        <w:rPr>
          <w:rFonts w:ascii="TH SarabunIT๙" w:hAnsi="TH SarabunIT๙" w:cs="TH SarabunIT๙"/>
          <w:sz w:val="32"/>
          <w:szCs w:val="32"/>
        </w:rPr>
      </w:pPr>
      <w:r w:rsidRPr="00830A3E">
        <w:rPr>
          <w:rFonts w:ascii="TH SarabunIT๙" w:hAnsi="TH SarabunIT๙" w:cs="TH SarabunIT๙"/>
          <w:sz w:val="32"/>
          <w:szCs w:val="32"/>
          <w:cs/>
        </w:rPr>
        <w:t>การชมนาฏศิลป์ให้เกิดความสนุกเพลิดเพลินและเกิดประโยชน์</w:t>
      </w:r>
      <w:r w:rsidRPr="00830A3E">
        <w:rPr>
          <w:rFonts w:ascii="TH SarabunIT๙" w:hAnsi="TH SarabunIT๙" w:cs="TH SarabunIT๙"/>
          <w:sz w:val="32"/>
          <w:szCs w:val="32"/>
        </w:rPr>
        <w:t xml:space="preserve">  </w:t>
      </w:r>
      <w:r w:rsidRPr="00830A3E">
        <w:rPr>
          <w:rFonts w:ascii="TH SarabunIT๙" w:hAnsi="TH SarabunIT๙" w:cs="TH SarabunIT๙"/>
          <w:sz w:val="32"/>
          <w:szCs w:val="32"/>
          <w:cs/>
        </w:rPr>
        <w:t>ควรมีความรู้ในองค์ประกอบของนาฏศิลป์ไทย</w:t>
      </w:r>
      <w:r w:rsidR="00830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3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9280BF7" w14:textId="77777777" w:rsidR="006C58DC" w:rsidRDefault="006C58DC" w:rsidP="006C58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รู้จักประเภทของการแสดง</w:t>
      </w:r>
    </w:p>
    <w:p w14:paraId="005FCF03" w14:textId="77777777" w:rsidR="006C58DC" w:rsidRDefault="006C58DC" w:rsidP="006C58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รู้เนื้อเรื่องที่นำมาใช้</w:t>
      </w:r>
    </w:p>
    <w:p w14:paraId="7695561E" w14:textId="77777777" w:rsidR="006C58DC" w:rsidRDefault="006C58DC" w:rsidP="006C58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</w:t>
      </w:r>
      <w:r w:rsidR="00A31E17">
        <w:rPr>
          <w:rFonts w:ascii="TH SarabunPSK" w:hAnsi="TH SarabunPSK" w:cs="TH SarabunPSK" w:hint="cs"/>
          <w:sz w:val="32"/>
          <w:szCs w:val="32"/>
          <w:cs/>
        </w:rPr>
        <w:t>ต่อเรื่องราวที่แสดง</w:t>
      </w:r>
    </w:p>
    <w:p w14:paraId="5A15A74C" w14:textId="77777777" w:rsidR="006C58DC" w:rsidRDefault="00A31E17" w:rsidP="006C58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6C58DC">
        <w:rPr>
          <w:rFonts w:ascii="TH SarabunPSK" w:hAnsi="TH SarabunPSK" w:cs="TH SarabunPSK"/>
          <w:sz w:val="32"/>
          <w:szCs w:val="32"/>
        </w:rPr>
        <w:t xml:space="preserve">. </w:t>
      </w:r>
      <w:r w:rsidR="006C58DC">
        <w:rPr>
          <w:rFonts w:ascii="TH SarabunPSK" w:hAnsi="TH SarabunPSK" w:cs="TH SarabunPSK" w:hint="cs"/>
          <w:sz w:val="32"/>
          <w:szCs w:val="32"/>
          <w:cs/>
        </w:rPr>
        <w:t>รู้จักลักษณะการแต่งกาย ความเหมาะสม และความถูกต้อง</w:t>
      </w:r>
    </w:p>
    <w:p w14:paraId="0BBFF424" w14:textId="77777777" w:rsidR="006C58DC" w:rsidRDefault="00A31E17" w:rsidP="006C58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6C58DC">
        <w:rPr>
          <w:rFonts w:ascii="TH SarabunPSK" w:hAnsi="TH SarabunPSK" w:cs="TH SarabunPSK"/>
          <w:sz w:val="32"/>
          <w:szCs w:val="32"/>
        </w:rPr>
        <w:t xml:space="preserve">. </w:t>
      </w:r>
      <w:r w:rsidR="006C58DC">
        <w:rPr>
          <w:rFonts w:ascii="TH SarabunPSK" w:hAnsi="TH SarabunPSK" w:cs="TH SarabunPSK" w:hint="cs"/>
          <w:sz w:val="32"/>
          <w:szCs w:val="32"/>
          <w:cs/>
        </w:rPr>
        <w:t>ความสามรถของผู้แสดงในการถ่ายทอดอารมณ์และบทบาท</w:t>
      </w:r>
    </w:p>
    <w:p w14:paraId="5E05C146" w14:textId="77777777" w:rsidR="006C58DC" w:rsidRDefault="00A31E17" w:rsidP="006C58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6C58DC">
        <w:rPr>
          <w:rFonts w:ascii="TH SarabunPSK" w:hAnsi="TH SarabunPSK" w:cs="TH SarabunPSK"/>
          <w:sz w:val="32"/>
          <w:szCs w:val="32"/>
        </w:rPr>
        <w:t xml:space="preserve">. </w:t>
      </w:r>
      <w:r w:rsidR="006C58DC">
        <w:rPr>
          <w:rFonts w:ascii="TH SarabunPSK" w:hAnsi="TH SarabunPSK" w:cs="TH SarabunPSK" w:hint="cs"/>
          <w:sz w:val="32"/>
          <w:szCs w:val="32"/>
          <w:cs/>
        </w:rPr>
        <w:t>ลีลาท่าทางและความงดงามในการร่ายรำของผู้แสดง</w:t>
      </w:r>
    </w:p>
    <w:p w14:paraId="1DD47D1D" w14:textId="77777777" w:rsidR="00830A3E" w:rsidRDefault="00A31E17" w:rsidP="00A31E17">
      <w:pPr>
        <w:spacing w:after="0" w:line="240" w:lineRule="auto"/>
        <w:ind w:firstLine="720"/>
      </w:pPr>
      <w:r>
        <w:rPr>
          <w:rFonts w:ascii="TH SarabunPSK" w:hAnsi="TH SarabunPSK" w:cs="TH SarabunPSK"/>
          <w:sz w:val="32"/>
          <w:szCs w:val="32"/>
        </w:rPr>
        <w:t>7</w:t>
      </w:r>
      <w:r w:rsidR="006C58DC">
        <w:rPr>
          <w:rFonts w:ascii="TH SarabunPSK" w:hAnsi="TH SarabunPSK" w:cs="TH SarabunPSK"/>
          <w:sz w:val="32"/>
          <w:szCs w:val="32"/>
        </w:rPr>
        <w:t xml:space="preserve">. </w:t>
      </w:r>
      <w:r w:rsidR="006C58DC">
        <w:rPr>
          <w:rFonts w:ascii="TH SarabunPSK" w:hAnsi="TH SarabunPSK" w:cs="TH SarabunPSK" w:hint="cs"/>
          <w:sz w:val="32"/>
          <w:szCs w:val="32"/>
          <w:cs/>
        </w:rPr>
        <w:t>ความเหมาะสมของฉาก</w:t>
      </w:r>
      <w:r>
        <w:rPr>
          <w:rFonts w:ascii="TH SarabunPSK" w:hAnsi="TH SarabunPSK" w:cs="TH SarabunPSK" w:hint="cs"/>
          <w:sz w:val="32"/>
          <w:szCs w:val="32"/>
          <w:cs/>
        </w:rPr>
        <w:t>และอุปกรณ์</w:t>
      </w:r>
      <w:r w:rsidR="006C58DC">
        <w:rPr>
          <w:rFonts w:ascii="TH SarabunPSK" w:hAnsi="TH SarabunPSK" w:cs="TH SarabunPSK" w:hint="cs"/>
          <w:sz w:val="32"/>
          <w:szCs w:val="32"/>
          <w:cs/>
        </w:rPr>
        <w:t>ประกอบการแสดง</w:t>
      </w:r>
    </w:p>
    <w:p w14:paraId="7BD07D79" w14:textId="77777777" w:rsidR="006649F7" w:rsidRPr="00A31E17" w:rsidRDefault="006C58DC" w:rsidP="00A31E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br/>
      </w:r>
      <w:r w:rsidR="006649F7" w:rsidRPr="0049714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830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49F7" w:rsidRPr="0049714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086A9727" w14:textId="77777777" w:rsidR="006649F7" w:rsidRDefault="006649F7" w:rsidP="006649F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ด้านความรู้ (</w:t>
      </w:r>
      <w:r w:rsidRPr="0049714E">
        <w:rPr>
          <w:rFonts w:ascii="TH SarabunPSK" w:hAnsi="TH SarabunPSK" w:cs="TH SarabunPSK"/>
          <w:b/>
          <w:bCs/>
        </w:rPr>
        <w:t>Knowledge : K)</w:t>
      </w:r>
    </w:p>
    <w:p w14:paraId="7C3560F2" w14:textId="77777777" w:rsidR="00A31E17" w:rsidRPr="00A31E17" w:rsidRDefault="00A31E17" w:rsidP="00A31E1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หลักการชมการแสดง</w:t>
      </w:r>
    </w:p>
    <w:p w14:paraId="26D52372" w14:textId="77777777" w:rsidR="006649F7" w:rsidRPr="0049714E" w:rsidRDefault="006649F7" w:rsidP="00727DB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49714E">
        <w:rPr>
          <w:rFonts w:ascii="TH SarabunPSK" w:hAnsi="TH SarabunPSK" w:cs="TH SarabunPSK"/>
          <w:b/>
          <w:bCs/>
        </w:rPr>
        <w:t>Process : P)</w:t>
      </w:r>
    </w:p>
    <w:p w14:paraId="59BD85E2" w14:textId="77777777" w:rsidR="00674384" w:rsidRPr="0049714E" w:rsidRDefault="00A31E17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เขียนวิเคราะห์การแสดงเพลงปลุกใจ “บางระจัน”</w:t>
      </w:r>
    </w:p>
    <w:p w14:paraId="56C61527" w14:textId="77777777" w:rsidR="006649F7" w:rsidRPr="0049714E" w:rsidRDefault="006649F7" w:rsidP="006649F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ด้านคุณลักษณะ (</w:t>
      </w:r>
      <w:r w:rsidRPr="0049714E">
        <w:rPr>
          <w:rFonts w:ascii="TH SarabunPSK" w:hAnsi="TH SarabunPSK" w:cs="TH SarabunPSK"/>
          <w:b/>
          <w:bCs/>
        </w:rPr>
        <w:t>Attitude : A)</w:t>
      </w:r>
    </w:p>
    <w:p w14:paraId="08266225" w14:textId="77777777" w:rsidR="00830A3E" w:rsidRDefault="006649F7" w:rsidP="00830A3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>มุ่งมั่นตั้ง</w:t>
      </w:r>
      <w:r w:rsidR="00674384"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ใจต่อการเรียนรู้ </w:t>
      </w:r>
      <w:r w:rsidR="003E229B">
        <w:rPr>
          <w:rFonts w:ascii="TH SarabunPSK" w:eastAsia="Calibri" w:hAnsi="TH SarabunPSK" w:cs="TH SarabunPSK"/>
          <w:sz w:val="32"/>
          <w:szCs w:val="32"/>
          <w:cs/>
        </w:rPr>
        <w:t>ชื่นชมและภาคภูมิใจใน</w:t>
      </w:r>
      <w:r w:rsidR="003E229B">
        <w:rPr>
          <w:rFonts w:ascii="TH SarabunPSK" w:eastAsia="Calibri" w:hAnsi="TH SarabunPSK" w:cs="TH SarabunPSK" w:hint="cs"/>
          <w:sz w:val="32"/>
          <w:szCs w:val="32"/>
          <w:cs/>
        </w:rPr>
        <w:t>ความเป็นไทย</w:t>
      </w:r>
    </w:p>
    <w:p w14:paraId="438FEB46" w14:textId="77777777" w:rsidR="006649F7" w:rsidRPr="00830A3E" w:rsidRDefault="006649F7" w:rsidP="00830A3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5.</w:t>
      </w:r>
      <w:r w:rsidR="00830A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0341C15D" w14:textId="77777777" w:rsidR="006649F7" w:rsidRPr="0049714E" w:rsidRDefault="006649F7" w:rsidP="00830A3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กิจกรรมเข้าสู่บทเรียน</w:t>
      </w:r>
    </w:p>
    <w:p w14:paraId="0CA3B39A" w14:textId="77777777" w:rsidR="00E3451E" w:rsidRPr="0049714E" w:rsidRDefault="00E3451E" w:rsidP="0067438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ตั้งคำถามปลายเปิดและสนทนาเพื่อนำเข้าสู่บทเรียน</w:t>
      </w:r>
    </w:p>
    <w:p w14:paraId="7F2DD1DE" w14:textId="77777777" w:rsidR="00E3451E" w:rsidRPr="0049714E" w:rsidRDefault="00E3451E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="00A31E17">
        <w:rPr>
          <w:rFonts w:ascii="TH SarabunPSK" w:hAnsi="TH SarabunPSK" w:cs="TH SarabunPSK" w:hint="cs"/>
          <w:sz w:val="32"/>
          <w:szCs w:val="32"/>
          <w:cs/>
        </w:rPr>
        <w:t>นักเรียนเคยชมการแสดงนาฏศิลป์ไทยหรือไม่</w:t>
      </w:r>
    </w:p>
    <w:p w14:paraId="1BD927F4" w14:textId="77777777" w:rsidR="00E3451E" w:rsidRPr="0049714E" w:rsidRDefault="00E3451E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="00674384" w:rsidRPr="0049714E">
        <w:rPr>
          <w:rFonts w:ascii="TH SarabunPSK" w:hAnsi="TH SarabunPSK" w:cs="TH SarabunPSK"/>
          <w:sz w:val="32"/>
          <w:szCs w:val="32"/>
          <w:cs/>
        </w:rPr>
        <w:t>เคย/ไม่เคย</w:t>
      </w:r>
    </w:p>
    <w:p w14:paraId="74DE7F00" w14:textId="77777777" w:rsidR="00E3451E" w:rsidRPr="0049714E" w:rsidRDefault="00E3451E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="00674384" w:rsidRPr="0049714E">
        <w:rPr>
          <w:rFonts w:ascii="TH SarabunPSK" w:hAnsi="TH SarabunPSK" w:cs="TH SarabunPSK"/>
          <w:sz w:val="32"/>
          <w:szCs w:val="32"/>
          <w:cs/>
        </w:rPr>
        <w:t>หากเคย</w:t>
      </w:r>
      <w:r w:rsidR="00A31E17">
        <w:rPr>
          <w:rFonts w:ascii="TH SarabunPSK" w:hAnsi="TH SarabunPSK" w:cs="TH SarabunPSK" w:hint="cs"/>
          <w:sz w:val="32"/>
          <w:szCs w:val="32"/>
          <w:cs/>
        </w:rPr>
        <w:t>นักเรียนได้ประโยชน์อะไรบ้างจากการรับชมการแสดง</w:t>
      </w:r>
    </w:p>
    <w:p w14:paraId="16BB0828" w14:textId="77777777" w:rsidR="00E3451E" w:rsidRPr="0049714E" w:rsidRDefault="00E3451E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="00A31E17">
        <w:rPr>
          <w:rFonts w:ascii="TH SarabunPSK" w:hAnsi="TH SarabunPSK" w:cs="TH SarabunPSK" w:hint="cs"/>
          <w:sz w:val="32"/>
          <w:szCs w:val="32"/>
          <w:cs/>
        </w:rPr>
        <w:t>เพลิดเพลิน</w:t>
      </w:r>
    </w:p>
    <w:p w14:paraId="2034A267" w14:textId="77777777" w:rsidR="00A31E17" w:rsidRDefault="00674384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 </w:t>
      </w:r>
      <w:r w:rsidR="00A31E17">
        <w:rPr>
          <w:rFonts w:ascii="TH SarabunPSK" w:hAnsi="TH SarabunPSK" w:cs="TH SarabunPSK" w:hint="cs"/>
          <w:sz w:val="32"/>
          <w:szCs w:val="32"/>
          <w:cs/>
        </w:rPr>
        <w:t>นักเรียนรู้หลักการชมการแสดงให้เกิดประโยชน์สูงสุดหรือไม่</w:t>
      </w:r>
    </w:p>
    <w:p w14:paraId="1E4701EB" w14:textId="77777777" w:rsidR="00674384" w:rsidRPr="0049714E" w:rsidRDefault="00674384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>:</w:t>
      </w:r>
      <w:r w:rsidR="00A31E17">
        <w:rPr>
          <w:rFonts w:ascii="TH SarabunPSK" w:hAnsi="TH SarabunPSK" w:cs="TH SarabunPSK" w:hint="cs"/>
          <w:sz w:val="32"/>
          <w:szCs w:val="32"/>
          <w:cs/>
        </w:rPr>
        <w:t>รู้/ไม่รู้</w:t>
      </w:r>
    </w:p>
    <w:p w14:paraId="25214633" w14:textId="77777777" w:rsidR="00B270A0" w:rsidRPr="0049714E" w:rsidRDefault="00B270A0" w:rsidP="0067438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แจกใบความรู้ที่ </w:t>
      </w:r>
      <w:r w:rsidR="00A31E17">
        <w:rPr>
          <w:rFonts w:ascii="TH SarabunPSK" w:hAnsi="TH SarabunPSK" w:cs="TH SarabunPSK"/>
          <w:sz w:val="32"/>
          <w:szCs w:val="32"/>
        </w:rPr>
        <w:t xml:space="preserve">7 </w:t>
      </w:r>
      <w:r w:rsidR="00A31E17">
        <w:rPr>
          <w:rFonts w:ascii="TH SarabunPSK" w:hAnsi="TH SarabunPSK" w:cs="TH SarabunPSK" w:hint="cs"/>
          <w:sz w:val="32"/>
          <w:szCs w:val="32"/>
          <w:cs/>
        </w:rPr>
        <w:t>เรื่อง หลักการชมการแสดง</w:t>
      </w:r>
    </w:p>
    <w:p w14:paraId="088EE45A" w14:textId="77777777" w:rsidR="00B270A0" w:rsidRPr="0049714E" w:rsidRDefault="00B270A0" w:rsidP="00830A3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6CDB11A8" w14:textId="77777777" w:rsidR="00674384" w:rsidRPr="0049714E" w:rsidRDefault="00674384" w:rsidP="00674384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เปิดสื่อ</w:t>
      </w:r>
      <w:r w:rsidRPr="0049714E">
        <w:rPr>
          <w:rFonts w:ascii="TH SarabunPSK" w:hAnsi="TH SarabunPSK" w:cs="TH SarabunPSK"/>
          <w:sz w:val="32"/>
          <w:szCs w:val="32"/>
        </w:rPr>
        <w:t>PowerPoint</w:t>
      </w:r>
      <w:r w:rsidR="00A31E17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A31E17">
        <w:rPr>
          <w:rFonts w:ascii="TH SarabunPSK" w:hAnsi="TH SarabunPSK" w:cs="TH SarabunPSK" w:hint="cs"/>
          <w:sz w:val="32"/>
          <w:szCs w:val="32"/>
          <w:cs/>
        </w:rPr>
        <w:t>หลักการชมการแสดง</w:t>
      </w:r>
      <w:r w:rsidR="00A31E17">
        <w:rPr>
          <w:rFonts w:ascii="TH SarabunPSK" w:hAnsi="TH SarabunPSK" w:cs="TH SarabunPSK"/>
          <w:sz w:val="32"/>
          <w:szCs w:val="32"/>
          <w:cs/>
        </w:rPr>
        <w:t xml:space="preserve"> และอธิบายเนื้อ</w:t>
      </w:r>
      <w:r w:rsidR="00A31E17">
        <w:rPr>
          <w:rFonts w:ascii="TH SarabunPSK" w:hAnsi="TH SarabunPSK" w:cs="TH SarabunPSK" w:hint="cs"/>
          <w:sz w:val="32"/>
          <w:szCs w:val="32"/>
          <w:cs/>
        </w:rPr>
        <w:t>หา</w:t>
      </w:r>
    </w:p>
    <w:p w14:paraId="2B414661" w14:textId="77777777" w:rsidR="00674384" w:rsidRPr="0049714E" w:rsidRDefault="00A31E17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เปิดวีดีทัศน์การแสดงเพลงปลุกใจ “ศึกบางระจัน”</w:t>
      </w:r>
    </w:p>
    <w:p w14:paraId="0235C3E5" w14:textId="77777777" w:rsidR="00674384" w:rsidRDefault="00EB1E24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แจกใบงานที่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ให้นักเรียนเขียนวิเคราะห์การแสดง “ศึกบางระจัน” โดยมีหัวข้อดังนี้</w:t>
      </w:r>
    </w:p>
    <w:p w14:paraId="63A8D4B2" w14:textId="77777777" w:rsidR="00EB1E24" w:rsidRDefault="00EB1E24" w:rsidP="00EB1E24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709" w:right="-188" w:firstLine="42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การแสดงชุด “ศึกบางระจัน”มีเนื้อหาสื่อถึงสิ่งใด(ตัวอย่างคำตอบ ความรักชาติ)</w:t>
      </w:r>
    </w:p>
    <w:p w14:paraId="5EF4ACD2" w14:textId="77777777" w:rsidR="00EB1E24" w:rsidRDefault="00EB1E24" w:rsidP="00EB1E24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709" w:right="-188" w:firstLine="42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การแสดงชุด “ศึกบางระจัน” มีลักษณะการแต่งกายถูกต้องเหมาะสมหรือไม่</w:t>
      </w:r>
    </w:p>
    <w:p w14:paraId="6B96E44E" w14:textId="77777777" w:rsidR="00EB1E24" w:rsidRPr="00EB1E24" w:rsidRDefault="00EB1E24" w:rsidP="00EB1E24">
      <w:pPr>
        <w:tabs>
          <w:tab w:val="left" w:pos="284"/>
        </w:tabs>
        <w:spacing w:after="0" w:line="240" w:lineRule="auto"/>
        <w:ind w:left="709" w:right="-188"/>
        <w:rPr>
          <w:rFonts w:ascii="TH SarabunPSK" w:eastAsia="Calibri" w:hAnsi="TH SarabunPSK" w:cs="TH SarabunPSK"/>
          <w:sz w:val="32"/>
          <w:szCs w:val="32"/>
        </w:rPr>
      </w:pPr>
      <w:r w:rsidRPr="00EB1E24">
        <w:rPr>
          <w:rFonts w:ascii="TH SarabunPSK" w:eastAsia="Calibri" w:hAnsi="TH SarabunPSK" w:cs="TH SarabunPSK" w:hint="cs"/>
          <w:sz w:val="32"/>
          <w:szCs w:val="32"/>
          <w:cs/>
        </w:rPr>
        <w:t>(ตัวอย่างคำตอบ เหมาะสม)</w:t>
      </w:r>
    </w:p>
    <w:p w14:paraId="16C17362" w14:textId="77777777" w:rsidR="00EB1E24" w:rsidRDefault="00EB1E24" w:rsidP="00EB1E24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709" w:right="-188" w:firstLine="42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องค์ประกอบการแสดงด้านดนตรีในการแสดงชุด “ศึกบางระจัน” มีลักษณะอย่างไร</w:t>
      </w:r>
    </w:p>
    <w:p w14:paraId="16743193" w14:textId="77777777" w:rsidR="00EB1E24" w:rsidRPr="00EB1E24" w:rsidRDefault="00EB1E24" w:rsidP="00EB1E24">
      <w:pPr>
        <w:tabs>
          <w:tab w:val="left" w:pos="284"/>
        </w:tabs>
        <w:spacing w:after="0" w:line="240" w:lineRule="auto"/>
        <w:ind w:left="709" w:right="-188"/>
        <w:rPr>
          <w:rFonts w:ascii="TH SarabunPSK" w:eastAsia="Calibri" w:hAnsi="TH SarabunPSK" w:cs="TH SarabunPSK"/>
          <w:sz w:val="32"/>
          <w:szCs w:val="32"/>
        </w:rPr>
      </w:pPr>
      <w:r w:rsidRPr="00EB1E24">
        <w:rPr>
          <w:rFonts w:ascii="TH SarabunPSK" w:eastAsia="Calibri" w:hAnsi="TH SarabunPSK" w:cs="TH SarabunPSK" w:hint="cs"/>
          <w:sz w:val="32"/>
          <w:szCs w:val="32"/>
          <w:cs/>
        </w:rPr>
        <w:t>(ตัวอย่างคำตอบ สร้างความฮึกเหิม)</w:t>
      </w:r>
    </w:p>
    <w:p w14:paraId="029E8602" w14:textId="77777777" w:rsidR="00EB1E24" w:rsidRPr="00EB1E24" w:rsidRDefault="00EB1E24" w:rsidP="00EB1E24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080" w:firstLine="54"/>
        <w:rPr>
          <w:rFonts w:ascii="TH SarabunPSK" w:hAnsi="TH SarabunPSK" w:cs="TH SarabunPSK"/>
          <w:sz w:val="32"/>
          <w:szCs w:val="32"/>
        </w:rPr>
      </w:pPr>
      <w:r w:rsidRPr="00EB1E24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การแสดงชุด “ศึกบางระจัน” มีอุปกรณ์ประกอบการแสดงหรือไม่ ถ้ามีได้แก่อะไรบ้าง </w:t>
      </w:r>
    </w:p>
    <w:p w14:paraId="1687B7A5" w14:textId="77777777" w:rsidR="00EB1E24" w:rsidRDefault="00EB1E24" w:rsidP="00EB1E24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B1E24">
        <w:rPr>
          <w:rFonts w:ascii="TH SarabunPSK" w:eastAsia="Calibri" w:hAnsi="TH SarabunPSK" w:cs="TH SarabunPSK" w:hint="cs"/>
          <w:sz w:val="32"/>
          <w:szCs w:val="32"/>
          <w:cs/>
        </w:rPr>
        <w:t>(ตัวอย่างคำตอบ ไม่มี)</w:t>
      </w:r>
    </w:p>
    <w:p w14:paraId="6F9D0244" w14:textId="77777777" w:rsidR="00EB1E24" w:rsidRDefault="00EB1E24" w:rsidP="00EB1E24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hanging="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นักเรียนรู้สึกอย่างไรเมื่อได้ชมการแสดงชุด “ศึกบางระจัน” (คำถามปลายเปิด)</w:t>
      </w:r>
    </w:p>
    <w:p w14:paraId="756CECED" w14:textId="77777777" w:rsidR="00EB1E24" w:rsidRDefault="00EB1E24" w:rsidP="00EB1E2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ครูให้นักเรียนแต่ละกลุ่ม</w:t>
      </w:r>
      <w:r w:rsidR="003E229B">
        <w:rPr>
          <w:rFonts w:ascii="TH SarabunPSK" w:hAnsi="TH SarabunPSK" w:cs="TH SarabunPSK" w:hint="cs"/>
          <w:sz w:val="32"/>
          <w:szCs w:val="32"/>
          <w:cs/>
        </w:rPr>
        <w:t xml:space="preserve">กลับไปดูการแสดงอะไรก็ได้กลุ่มละ </w:t>
      </w:r>
      <w:r w:rsidR="003E229B">
        <w:rPr>
          <w:rFonts w:ascii="TH SarabunPSK" w:hAnsi="TH SarabunPSK" w:cs="TH SarabunPSK"/>
          <w:sz w:val="32"/>
          <w:szCs w:val="32"/>
        </w:rPr>
        <w:t>1</w:t>
      </w:r>
      <w:r w:rsidR="003E229B">
        <w:rPr>
          <w:rFonts w:ascii="TH SarabunPSK" w:hAnsi="TH SarabunPSK" w:cs="TH SarabunPSK" w:hint="cs"/>
          <w:sz w:val="32"/>
          <w:szCs w:val="32"/>
          <w:cs/>
        </w:rPr>
        <w:t xml:space="preserve"> ชุดการแสดง เพื่อออกมาวิเคราะห์การแสดงหน้าชั้นเรียนในชั่วโมงต่อไป</w:t>
      </w:r>
    </w:p>
    <w:p w14:paraId="6ECA349C" w14:textId="77777777" w:rsidR="003E229B" w:rsidRDefault="003E229B" w:rsidP="00EB1E2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สรุปความรู้ เรื่อง หลักการชมการแสดง</w:t>
      </w:r>
    </w:p>
    <w:p w14:paraId="5E512FE5" w14:textId="77777777" w:rsidR="00830A3E" w:rsidRPr="00EB1E24" w:rsidRDefault="00830A3E" w:rsidP="00830A3E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6BA73B55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830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14:paraId="099C0F3D" w14:textId="77777777" w:rsidR="006649F7" w:rsidRPr="003E229B" w:rsidRDefault="006649F7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-   ใบความรู้</w:t>
      </w:r>
      <w:r w:rsidR="00B9500F" w:rsidRPr="0049714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E229B">
        <w:rPr>
          <w:rFonts w:ascii="TH SarabunPSK" w:hAnsi="TH SarabunPSK" w:cs="TH SarabunPSK"/>
          <w:sz w:val="32"/>
          <w:szCs w:val="32"/>
        </w:rPr>
        <w:t xml:space="preserve">7 </w:t>
      </w:r>
      <w:r w:rsidR="003E229B">
        <w:rPr>
          <w:rFonts w:ascii="TH SarabunPSK" w:hAnsi="TH SarabunPSK" w:cs="TH SarabunPSK" w:hint="cs"/>
          <w:sz w:val="32"/>
          <w:szCs w:val="32"/>
          <w:cs/>
        </w:rPr>
        <w:t>เรื่อง หลักการชมการแสดง</w:t>
      </w:r>
    </w:p>
    <w:p w14:paraId="4301453E" w14:textId="77777777" w:rsidR="006649F7" w:rsidRPr="0049714E" w:rsidRDefault="006649F7" w:rsidP="00674384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-   </w:t>
      </w:r>
      <w:r w:rsidRPr="0049714E">
        <w:rPr>
          <w:rFonts w:ascii="TH SarabunPSK" w:hAnsi="TH SarabunPSK" w:cs="TH SarabunPSK"/>
          <w:sz w:val="32"/>
          <w:szCs w:val="32"/>
        </w:rPr>
        <w:t>power point</w:t>
      </w:r>
      <w:r w:rsidR="00674384" w:rsidRPr="0049714E">
        <w:rPr>
          <w:rFonts w:ascii="TH SarabunPSK" w:hAnsi="TH SarabunPSK" w:cs="TH SarabunPSK"/>
          <w:sz w:val="32"/>
          <w:szCs w:val="32"/>
          <w:cs/>
        </w:rPr>
        <w:t xml:space="preserve"> เรื่อ</w:t>
      </w:r>
      <w:r w:rsidR="003E229B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="003E229B">
        <w:rPr>
          <w:rFonts w:ascii="TH SarabunPSK" w:hAnsi="TH SarabunPSK" w:cs="TH SarabunPSK" w:hint="cs"/>
          <w:sz w:val="32"/>
          <w:szCs w:val="32"/>
          <w:cs/>
        </w:rPr>
        <w:t>หลักการชมการแสดง</w:t>
      </w:r>
    </w:p>
    <w:p w14:paraId="22CA2A33" w14:textId="77777777" w:rsidR="00B9500F" w:rsidRDefault="00674384" w:rsidP="00674384">
      <w:pPr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-   </w:t>
      </w:r>
      <w:r w:rsidR="003E229B">
        <w:rPr>
          <w:rFonts w:ascii="TH SarabunPSK" w:hAnsi="TH SarabunPSK" w:cs="TH SarabunPSK" w:hint="cs"/>
          <w:sz w:val="32"/>
          <w:szCs w:val="32"/>
          <w:cs/>
        </w:rPr>
        <w:t>วีดีทัศน์การแสดงชุด “ศึกบางระจัน”</w:t>
      </w:r>
    </w:p>
    <w:p w14:paraId="40C1B5BA" w14:textId="77777777" w:rsidR="001C7A88" w:rsidRPr="003E229B" w:rsidRDefault="003E229B" w:rsidP="003E229B">
      <w:pPr>
        <w:pStyle w:val="ListParagraph"/>
        <w:numPr>
          <w:ilvl w:val="0"/>
          <w:numId w:val="5"/>
        </w:numPr>
        <w:spacing w:after="0" w:line="240" w:lineRule="auto"/>
        <w:ind w:right="237" w:hanging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วิเคราะห์การแสดง</w:t>
      </w:r>
    </w:p>
    <w:p w14:paraId="62657A2F" w14:textId="77777777" w:rsidR="00830A3E" w:rsidRDefault="00830A3E" w:rsidP="006649F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A0D4034" w14:textId="77777777" w:rsidR="006649F7" w:rsidRPr="0049714E" w:rsidRDefault="006649F7" w:rsidP="00830A3E">
      <w:pPr>
        <w:spacing w:after="0" w:line="240" w:lineRule="auto"/>
        <w:ind w:right="23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การวัดผลประเมินผล</w:t>
      </w:r>
    </w:p>
    <w:tbl>
      <w:tblPr>
        <w:tblStyle w:val="TableGrid"/>
        <w:tblW w:w="9889" w:type="dxa"/>
        <w:tblInd w:w="392" w:type="dxa"/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6649F7" w:rsidRPr="0049714E" w14:paraId="0E800C0A" w14:textId="77777777" w:rsidTr="00830A3E">
        <w:trPr>
          <w:trHeight w:val="47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4F0A5" w14:textId="77777777" w:rsidR="006649F7" w:rsidRPr="00830A3E" w:rsidRDefault="006649F7" w:rsidP="00830A3E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A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70B70B" w14:textId="77777777" w:rsidR="006649F7" w:rsidRPr="00830A3E" w:rsidRDefault="006649F7" w:rsidP="00830A3E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A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2AF751" w14:textId="77777777" w:rsidR="006649F7" w:rsidRPr="00830A3E" w:rsidRDefault="006649F7" w:rsidP="00830A3E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A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5E9B7D" w14:textId="77777777" w:rsidR="006649F7" w:rsidRPr="00830A3E" w:rsidRDefault="006649F7" w:rsidP="00830A3E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A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649F7" w:rsidRPr="0049714E" w14:paraId="656F31BF" w14:textId="77777777" w:rsidTr="00830A3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A9866" w14:textId="77777777" w:rsidR="006649F7" w:rsidRPr="0049714E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-  นักเรียน</w:t>
            </w:r>
            <w:r w:rsidR="003E22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สามารถอธิบายหลักการชมการแสดงได้</w:t>
            </w:r>
          </w:p>
          <w:p w14:paraId="6B9566CE" w14:textId="77777777" w:rsidR="006649F7" w:rsidRPr="0049714E" w:rsidRDefault="001C7A88" w:rsidP="004C3FB8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71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</w:t>
            </w:r>
            <w:r w:rsidR="003E229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วิเคราะห์การแสดงได้</w:t>
            </w:r>
          </w:p>
          <w:p w14:paraId="5D95E04D" w14:textId="77777777" w:rsidR="001C7A88" w:rsidRPr="0049714E" w:rsidRDefault="001C7A88" w:rsidP="001C7A8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นักเร</w:t>
            </w:r>
            <w:r w:rsidR="004C3F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ียนมีความชื่นชม เห็นถึงคุณค่า</w:t>
            </w:r>
            <w:r w:rsidR="004C3FB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ในความเป็นไทย</w:t>
            </w:r>
          </w:p>
          <w:p w14:paraId="59CAC05D" w14:textId="77777777" w:rsidR="001C7A88" w:rsidRPr="0049714E" w:rsidRDefault="001C7A88" w:rsidP="001C7A8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14:paraId="52429A2F" w14:textId="77777777" w:rsidR="001C7A88" w:rsidRPr="0049714E" w:rsidRDefault="001C7A88" w:rsidP="001C7A88">
            <w:pPr>
              <w:tabs>
                <w:tab w:val="left" w:pos="8789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1D437" w14:textId="77777777" w:rsidR="006649F7" w:rsidRPr="0049714E" w:rsidRDefault="006649F7" w:rsidP="00936600">
            <w:pPr>
              <w:tabs>
                <w:tab w:val="left" w:pos="878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แบบสังเกตพฤติกรรมการเรียนรู้ในชั้นเรียน</w:t>
            </w:r>
          </w:p>
          <w:p w14:paraId="0CD72557" w14:textId="77777777" w:rsidR="001C7A88" w:rsidRPr="0049714E" w:rsidRDefault="001C7A88" w:rsidP="00936600">
            <w:pPr>
              <w:tabs>
                <w:tab w:val="left" w:pos="878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0288A" w14:textId="77777777" w:rsidR="006649F7" w:rsidRPr="0049714E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 มุ่งมั่นในการเรียนรู้ การมีส่วนร่วมในชั้นเรียน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FF6DF" w14:textId="77777777" w:rsidR="006649F7" w:rsidRPr="0049714E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D0EA075" w14:textId="77777777" w:rsidR="006649F7" w:rsidRPr="0049714E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มีส่วนร่วมในกิจกรรมการเรียนรู้น้อย)</w:t>
            </w:r>
          </w:p>
          <w:p w14:paraId="052E5B02" w14:textId="77777777" w:rsidR="006649F7" w:rsidRPr="0049714E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5E661F89" w14:textId="77777777" w:rsidR="006649F7" w:rsidRPr="0049714E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มีส่วนร่วมในกิจกรรมการเรียนรู้ปานกลาง)</w:t>
            </w:r>
          </w:p>
          <w:p w14:paraId="0ED4B35F" w14:textId="77777777" w:rsidR="006649F7" w:rsidRPr="0049714E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-ระดับ 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10F20CDF" w14:textId="77777777" w:rsidR="006649F7" w:rsidRPr="0049714E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มีส่วนร่วมในกิจกรรมการเรียนรู้มาก)</w:t>
            </w:r>
          </w:p>
          <w:p w14:paraId="30E473D2" w14:textId="77777777" w:rsidR="006649F7" w:rsidRPr="0049714E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3C0A98" w14:textId="77777777" w:rsidR="006649F7" w:rsidRPr="0049714E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ระดับของเกณฑ์การประเมินจะถูกพิจารณาในคะแนนจิตพิสัย</w:t>
            </w:r>
          </w:p>
        </w:tc>
      </w:tr>
    </w:tbl>
    <w:p w14:paraId="75D465FE" w14:textId="77777777" w:rsidR="00830A3E" w:rsidRDefault="00830A3E" w:rsidP="00830A3E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059B9E8" w14:textId="77777777" w:rsidR="006649F7" w:rsidRPr="0049714E" w:rsidRDefault="006649F7" w:rsidP="00830A3E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830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บันทึกผลการเรียนรู้</w:t>
      </w:r>
    </w:p>
    <w:p w14:paraId="3D3DE434" w14:textId="77777777" w:rsidR="006649F7" w:rsidRPr="00830A3E" w:rsidRDefault="006649F7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830A3E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0A688087" w14:textId="77777777" w:rsidR="006649F7" w:rsidRPr="0049714E" w:rsidRDefault="006649F7" w:rsidP="00830A3E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1C7A88" w:rsidRPr="0049714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66176227" w14:textId="77777777" w:rsidR="006649F7" w:rsidRPr="0049714E" w:rsidRDefault="006649F7" w:rsidP="006649F7">
      <w:pPr>
        <w:tabs>
          <w:tab w:val="left" w:pos="9214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649F7" w:rsidRPr="0049714E" w14:paraId="56699ABE" w14:textId="77777777" w:rsidTr="00830A3E">
        <w:trPr>
          <w:trHeight w:val="57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1D6B54" w14:textId="77777777" w:rsidR="006649F7" w:rsidRPr="00830A3E" w:rsidRDefault="006649F7" w:rsidP="00830A3E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A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B4457" w14:textId="77777777" w:rsidR="006649F7" w:rsidRPr="00830A3E" w:rsidRDefault="006649F7" w:rsidP="00830A3E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A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6649F7" w:rsidRPr="0049714E" w14:paraId="14FA792D" w14:textId="77777777" w:rsidTr="00830A3E">
        <w:trPr>
          <w:trHeight w:val="164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23C66" w14:textId="77777777" w:rsidR="006649F7" w:rsidRPr="0049714E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3D292" w14:textId="77777777" w:rsidR="006649F7" w:rsidRPr="0049714E" w:rsidRDefault="006649F7" w:rsidP="00936600">
            <w:pPr>
              <w:tabs>
                <w:tab w:val="left" w:pos="4395"/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  <w:p w14:paraId="40A209C0" w14:textId="77777777" w:rsidR="006649F7" w:rsidRPr="0049714E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CD502" w14:textId="77777777" w:rsidR="006649F7" w:rsidRPr="0049714E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B64616D" w14:textId="77777777" w:rsidR="006649F7" w:rsidRPr="0049714E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807805F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02D4B23A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ความคิดเห็น/ข้อเสนอแนะ</w:t>
      </w:r>
    </w:p>
    <w:p w14:paraId="34C61C42" w14:textId="77777777" w:rsidR="006649F7" w:rsidRDefault="006649F7" w:rsidP="006649F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0A3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30A3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F36EADE" w14:textId="77777777" w:rsidR="00830A3E" w:rsidRPr="0049714E" w:rsidRDefault="00830A3E" w:rsidP="006649F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8DD1DCA" w14:textId="77777777" w:rsidR="00830A3E" w:rsidRDefault="00830A3E" w:rsidP="00830A3E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05CCB1BE" w14:textId="77777777" w:rsidR="00830A3E" w:rsidRDefault="00830A3E" w:rsidP="00830A3E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18CB73F5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502C3EBE" w14:textId="77777777" w:rsidR="006649F7" w:rsidRPr="0049714E" w:rsidRDefault="006649F7" w:rsidP="00830A3E">
      <w:pPr>
        <w:tabs>
          <w:tab w:val="left" w:pos="8789"/>
        </w:tabs>
        <w:spacing w:after="0" w:line="240" w:lineRule="auto"/>
        <w:ind w:right="237" w:firstLine="567"/>
        <w:jc w:val="center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14:paraId="4C6FD677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79836C18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14:paraId="41D6BEE4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66661980" w14:textId="77777777" w:rsidR="00830A3E" w:rsidRDefault="00830A3E" w:rsidP="00830A3E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75ED3A2F" w14:textId="77777777" w:rsidR="00830A3E" w:rsidRDefault="00830A3E" w:rsidP="00830A3E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28DE127D" w14:textId="77777777" w:rsidR="000F6D37" w:rsidRPr="0049714E" w:rsidRDefault="000F6D37">
      <w:pPr>
        <w:rPr>
          <w:rFonts w:ascii="TH SarabunPSK" w:hAnsi="TH SarabunPSK" w:cs="TH SarabunPSK"/>
        </w:rPr>
      </w:pPr>
    </w:p>
    <w:sectPr w:rsidR="000F6D37" w:rsidRPr="0049714E" w:rsidSect="008C47CC">
      <w:pgSz w:w="11906" w:h="16838"/>
      <w:pgMar w:top="1440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3C0D"/>
    <w:multiLevelType w:val="hybridMultilevel"/>
    <w:tmpl w:val="0A828498"/>
    <w:lvl w:ilvl="0" w:tplc="FDF8A5FA">
      <w:start w:val="2"/>
      <w:numFmt w:val="bullet"/>
      <w:lvlText w:val="-"/>
      <w:lvlJc w:val="left"/>
      <w:pPr>
        <w:ind w:left="1287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912327"/>
    <w:multiLevelType w:val="hybridMultilevel"/>
    <w:tmpl w:val="3A02D298"/>
    <w:lvl w:ilvl="0" w:tplc="FDF8A5FA">
      <w:start w:val="2"/>
      <w:numFmt w:val="bullet"/>
      <w:lvlText w:val="-"/>
      <w:lvlJc w:val="left"/>
      <w:pPr>
        <w:ind w:left="108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32FC2"/>
    <w:multiLevelType w:val="hybridMultilevel"/>
    <w:tmpl w:val="F1A87022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06A00EE"/>
    <w:multiLevelType w:val="hybridMultilevel"/>
    <w:tmpl w:val="874016D0"/>
    <w:lvl w:ilvl="0" w:tplc="AEB61F6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244E9"/>
    <w:multiLevelType w:val="hybridMultilevel"/>
    <w:tmpl w:val="CFA0EA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82058804">
    <w:abstractNumId w:val="3"/>
  </w:num>
  <w:num w:numId="2" w16cid:durableId="1424108137">
    <w:abstractNumId w:val="1"/>
  </w:num>
  <w:num w:numId="3" w16cid:durableId="1207916598">
    <w:abstractNumId w:val="4"/>
  </w:num>
  <w:num w:numId="4" w16cid:durableId="1009328307">
    <w:abstractNumId w:val="2"/>
  </w:num>
  <w:num w:numId="5" w16cid:durableId="187126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F7"/>
    <w:rsid w:val="000E3DB7"/>
    <w:rsid w:val="000F6D37"/>
    <w:rsid w:val="001C7A88"/>
    <w:rsid w:val="00202F68"/>
    <w:rsid w:val="003D75F8"/>
    <w:rsid w:val="003E229B"/>
    <w:rsid w:val="0049714E"/>
    <w:rsid w:val="004C3FB8"/>
    <w:rsid w:val="005A0C12"/>
    <w:rsid w:val="005C515A"/>
    <w:rsid w:val="006649F7"/>
    <w:rsid w:val="00674384"/>
    <w:rsid w:val="006C58DC"/>
    <w:rsid w:val="00727DB3"/>
    <w:rsid w:val="00804549"/>
    <w:rsid w:val="00830A3E"/>
    <w:rsid w:val="00856D0E"/>
    <w:rsid w:val="008C23CD"/>
    <w:rsid w:val="008C47CC"/>
    <w:rsid w:val="00A31E17"/>
    <w:rsid w:val="00AD7D4E"/>
    <w:rsid w:val="00B04B21"/>
    <w:rsid w:val="00B270A0"/>
    <w:rsid w:val="00B9500F"/>
    <w:rsid w:val="00D53337"/>
    <w:rsid w:val="00E3451E"/>
    <w:rsid w:val="00EB1E24"/>
    <w:rsid w:val="00F85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6895"/>
  <w15:docId w15:val="{53528735-EEFE-495B-8265-72026A8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7DB3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49F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7DB3"/>
    <w:rPr>
      <w:rFonts w:ascii="Angsana New" w:eastAsia="Times New Roman" w:hAnsi="Angsana New" w:cs="Angsana New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27D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A0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FD26-D81B-471E-8F63-F0A7A492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</dc:creator>
  <cp:lastModifiedBy>Katteeya  Charoensuk</cp:lastModifiedBy>
  <cp:revision>3</cp:revision>
  <cp:lastPrinted>2017-09-19T22:56:00Z</cp:lastPrinted>
  <dcterms:created xsi:type="dcterms:W3CDTF">2024-03-20T09:39:00Z</dcterms:created>
  <dcterms:modified xsi:type="dcterms:W3CDTF">2024-03-20T09:39:00Z</dcterms:modified>
</cp:coreProperties>
</file>