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F06CBA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๕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</w:t>
      </w:r>
      <w:r w:rsidR="00B35B7B">
        <w:rPr>
          <w:rFonts w:ascii="TH SarabunPSK" w:hAnsi="TH SarabunPSK" w:cs="TH SarabunPSK"/>
          <w:sz w:val="32"/>
          <w:szCs w:val="32"/>
          <w:cs/>
          <w:lang w:bidi="th-TH"/>
        </w:rPr>
        <w:t>คีเสวก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(บทอาขยาน</w:t>
      </w:r>
      <w:r w:rsidR="00B35B7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/๕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 w:rsidR="005F454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5F454F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B35B7B" w:rsidRPr="00BE0053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๕.๑ ม.๒/๕ ท่องจำบทอาขยานตามที่กำหนดและบทร้อยกรองที่มีคุณค่าตามความสนใจ</w:t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7A31D0" w:rsidRPr="00E0291F" w:rsidRDefault="00E0291F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.นักเรียนสามารถ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อ่านและ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ท่องจำบทอาขยาน</w:t>
      </w:r>
      <w:r w:rsidR="00BE0053" w:rsidRPr="00BE0053">
        <w:rPr>
          <w:rFonts w:ascii="TH SarabunPSK" w:hAnsi="TH SarabunPSK" w:cs="TH SarabunPSK"/>
          <w:sz w:val="32"/>
          <w:szCs w:val="32"/>
          <w:cs/>
          <w:lang w:bidi="th-TH"/>
        </w:rPr>
        <w:t>ตามที่กำหนดและบทร้อยกรองที่มีคุณค่าตามความสนใจ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FB7FE6" w:rsidRPr="007A36B5" w:rsidRDefault="007A36B5" w:rsidP="00E546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เป็นบทพระราชนิพนธ์ในพระบาทสมเด็จพระ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จุลจอม</w:t>
      </w:r>
      <w:r w:rsidR="00EF76CF">
        <w:rPr>
          <w:rFonts w:ascii="TH SarabunPSK" w:hAnsi="TH SarabunPSK" w:cs="TH SarabunPSK" w:hint="cs"/>
          <w:sz w:val="32"/>
          <w:szCs w:val="32"/>
          <w:cs/>
          <w:lang w:bidi="th-TH"/>
        </w:rPr>
        <w:t>เกล้าเจ้าอยู่หัว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ท่าน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</w:r>
      <w:r w:rsidR="003261D8">
        <w:rPr>
          <w:rFonts w:ascii="TH SarabunPSK" w:hAnsi="TH SarabunPSK" w:cs="TH SarabunPSK"/>
          <w:sz w:val="32"/>
          <w:szCs w:val="32"/>
          <w:cs/>
          <w:lang w:bidi="th-TH"/>
        </w:rPr>
        <w:t>มตตา กรุณา ซื่อสัตย์สุจริต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ทรงแสดงสั่งสอนประชาชน ให้รู้จักหลักการดำเนินชีวิต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2B7CED" w:rsidRPr="00EF76CF" w:rsidRDefault="002B7CED" w:rsidP="00EF76C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. บทอาขยานจาก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C3289" w:rsidRDefault="00A26A05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>. รักความเป็นไทย</w:t>
      </w:r>
    </w:p>
    <w:p w:rsidR="00555AC2" w:rsidRDefault="00FC17C9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8103F5" w:rsidRDefault="005E3FC7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การอ่านบทร้อยกรองเป็นทำนองเสนาะ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DE2755" w:rsidRDefault="00DE2755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๒.นักเรียนเรียนรู้หลักการอ่านทำนองเสนาะเพิ่มเติม</w:t>
      </w:r>
    </w:p>
    <w:p w:rsidR="00131687" w:rsidRDefault="007A31D0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5E3FC7" w:rsidRPr="005E3FC7">
        <w:rPr>
          <w:rFonts w:ascii="TH SarabunPSK" w:hAnsi="TH SarabunPSK" w:cs="TH SarabunPSK"/>
          <w:sz w:val="32"/>
          <w:szCs w:val="32"/>
          <w:cs/>
          <w:lang w:bidi="th-TH"/>
        </w:rPr>
        <w:t>นักเรียนช่วยกันอ่านบทร้อยกรองจากวรรณคดีเรื่องเรื่อง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      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เป็นทำนองเสนาะโดยช่วยกันอ่านทีละบาท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ทำดีไป่เลือกเว้น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ผู้ใด ใดเฮย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แต่ผูกไมตรีไป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รอบข้าง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ทำคุณอุดหนุนใน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การชอบ ธรรมนา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ไร้ศัตรูปองมล้าง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กลับซ้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องสรรเสริญ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ยินคดีมีเรื่องน้อย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ใหญ่ไฉน ก็ดี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ยังบ่ลงเห็นไป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เด็ดด้วน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ฟังตอบสอบคำไข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คิดใคร่ ครวญนา</w:t>
      </w:r>
    </w:p>
    <w:p w:rsid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ห่อนตัดสินห้วนห้วน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เหตุด้วยเบาความ ฯ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พาทีมีสติรั้ง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รอคิด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รอบคอบชอบแลผิด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ก่อนพร้อง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คำพูดพ่างลิขิต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เขียนร่าง เรียงแฮ</w:t>
      </w:r>
    </w:p>
    <w:p w:rsid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ฟังเพราะเสนาะต้อง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โสตทั้งห่างภัย ฯ</w:t>
      </w:r>
    </w:p>
    <w:p w:rsidR="008103F5" w:rsidRDefault="007A31D0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ฝึกซ้อมการอ่านทำนองเสนาะโดยแบ่งเป็นกลุ่มกลุ่มละไม่เกิน ๕ คน</w:t>
      </w:r>
    </w:p>
    <w:p w:rsidR="005E3FC7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E3FC7" w:rsidRPr="001F601E" w:rsidRDefault="007A31D0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สอบการอ่านทำนองเสนาะจากบทร้อยกรองที่กำหนดให้นอกเวลา</w:t>
      </w:r>
    </w:p>
    <w:p w:rsidR="00555AC2" w:rsidRPr="009C2B6F" w:rsidRDefault="005673A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6B4274" w:rsidRPr="007A31D0" w:rsidRDefault="009C2B6F" w:rsidP="007A31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r w:rsidR="006B4274" w:rsidRPr="006B4274">
        <w:t xml:space="preserve"> </w:t>
      </w:r>
      <w:proofErr w:type="spellStart"/>
      <w:r w:rsidR="006B4274" w:rsidRPr="006B427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6B4274">
        <w:rPr>
          <w:rFonts w:ascii="TH SarabunPSK" w:hAnsi="TH SarabunPSK" w:cs="TH SarabunPSK"/>
          <w:sz w:val="32"/>
          <w:szCs w:val="32"/>
        </w:rPr>
        <w:t xml:space="preserve"> </w:t>
      </w:r>
      <w:r w:rsidR="007A31D0" w:rsidRPr="007A31D0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0291F" w:rsidRDefault="00E0291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291F" w:rsidRDefault="00E0291F" w:rsidP="009C2B6F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F454F" w:rsidRDefault="005F454F" w:rsidP="009C2B6F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F454F" w:rsidRDefault="005F454F" w:rsidP="009C2B6F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F454F" w:rsidRDefault="005F454F" w:rsidP="009C2B6F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F454F" w:rsidRDefault="005F454F" w:rsidP="009C2B6F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F454F" w:rsidRDefault="005F454F" w:rsidP="009C2B6F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F454F" w:rsidRDefault="005F454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131687" w:rsidP="0013168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โคลงสุภาษิต พระราชนิพนธ์รัชกาลที่ ๕ 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เป็นบทพระราชนิพนธ์ในพระบาทสมเด็จพระ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จุลจอมเกล้าเจ้าอยู่หัว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มตตา กรุณา ซื่อสัตย์สุจริต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>ทรงแสดงสั่งสอนประชาชน ให้รู้จักหลักการดำเนินชีวิต</w:t>
            </w:r>
          </w:p>
        </w:tc>
        <w:tc>
          <w:tcPr>
            <w:tcW w:w="1984" w:type="dxa"/>
            <w:vAlign w:val="center"/>
          </w:tcPr>
          <w:p w:rsidR="009C2B6F" w:rsidRPr="009C2B6F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9C2B6F" w:rsidRPr="009C2B6F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ระเมินแบบประเมินการอ่านออกเสียง</w:t>
            </w: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บทร้อยกรอง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A013B1">
        <w:tc>
          <w:tcPr>
            <w:tcW w:w="3368" w:type="dxa"/>
          </w:tcPr>
          <w:p w:rsidR="00002889" w:rsidRDefault="009C2B6F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9C2B6F" w:rsidRPr="00002889" w:rsidRDefault="00A013B1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3B1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ม.๒/๕ ท่องจำบทอาขยานตามที่กำหนดและบทร้อยกรองที่มีคุณค่าตามความสนใจ</w:t>
            </w:r>
          </w:p>
        </w:tc>
        <w:tc>
          <w:tcPr>
            <w:tcW w:w="1984" w:type="dxa"/>
            <w:vAlign w:val="center"/>
          </w:tcPr>
          <w:p w:rsidR="00A013B1" w:rsidRPr="00A013B1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A013B1" w:rsidRPr="00A013B1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เกณฑ์การประเมินแบบประเมินการอ่านออกเสียง บทร้อยกรอง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002889" w:rsidRPr="00002889" w:rsidRDefault="00BF5A8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="00002889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กความเป็นไทย</w:t>
            </w:r>
          </w:p>
        </w:tc>
        <w:tc>
          <w:tcPr>
            <w:tcW w:w="1984" w:type="dxa"/>
            <w:vAlign w:val="center"/>
          </w:tcPr>
          <w:p w:rsidR="00002889" w:rsidRPr="009C2B6F" w:rsidRDefault="00E0291F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002889" w:rsidRDefault="00002889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002889" w:rsidRPr="00002889" w:rsidRDefault="00002889" w:rsidP="00002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02889" w:rsidRPr="009C2B6F" w:rsidRDefault="00E0291F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002889" w:rsidRDefault="00002889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8103F5" w:rsidRDefault="009C2B6F" w:rsidP="005F454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02889" w:rsidRPr="005F454F" w:rsidRDefault="005F454F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F454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(นางสาวจารุวัลย์ พิมผนวช)</w:t>
      </w:r>
    </w:p>
    <w:p w:rsidR="00E0291F" w:rsidRPr="008103F5" w:rsidRDefault="00334790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F7024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8103F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5F454F" w:rsidP="008103F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3347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 พิมผนวช</w:t>
      </w:r>
      <w:r w:rsidR="00334790"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8103F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F06CBA" w:rsidRPr="00F06CBA">
        <w:rPr>
          <w:rFonts w:ascii="TH SarabunPSK" w:hAnsi="TH SarabunPSK" w:cs="TH SarabunPSK"/>
          <w:sz w:val="32"/>
          <w:szCs w:val="32"/>
          <w:cs/>
          <w:lang w:bidi="th-TH"/>
        </w:rPr>
        <w:t>อาจารย์ภาคภูมิ   คล้ายทอง</w:t>
      </w:r>
      <w:r w:rsidR="00F06CBA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131687" w:rsidRDefault="00131687" w:rsidP="008103F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54AD" w:rsidRDefault="00EA54AD" w:rsidP="008103F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horzAnchor="margin" w:tblpY="690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070"/>
        <w:gridCol w:w="2340"/>
        <w:gridCol w:w="2588"/>
      </w:tblGrid>
      <w:tr w:rsidR="003A59EA" w:rsidRPr="00E3791F" w:rsidTr="00B17F79">
        <w:tc>
          <w:tcPr>
            <w:tcW w:w="2268" w:type="dxa"/>
            <w:vMerge w:val="restart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รายการประเมิน</w:t>
            </w:r>
          </w:p>
        </w:tc>
        <w:tc>
          <w:tcPr>
            <w:tcW w:w="6998" w:type="dxa"/>
            <w:gridSpan w:val="3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คำอธิบายระดับคุณภาพ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3A59EA" w:rsidRPr="00E3791F" w:rsidTr="00E0291F">
        <w:tc>
          <w:tcPr>
            <w:tcW w:w="2268" w:type="dxa"/>
            <w:vMerge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ดี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พอใช้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88" w:type="dxa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ควรปรับปรุง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A59EA" w:rsidRPr="00E3791F" w:rsidTr="00E0291F">
        <w:tc>
          <w:tcPr>
            <w:tcW w:w="2268" w:type="dxa"/>
          </w:tcPr>
          <w:p w:rsidR="003A59EA" w:rsidRPr="00E3791F" w:rsidRDefault="003A59EA" w:rsidP="000B528B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 ร ล และ คำควบกล้ำ ร ล ว   ถูกต้อง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 ร ล และคำควบกล้ำ ร ล ว ถูกต้องชัดเจน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 ร ล และคำควบกล้ำ ร ล ว ไม่ถูกต้อง ๒ ครั้ง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 ร ล และคำควบกล้ำ  ร ล ว ไม่ถูกต้องเกิน ๒ ครั้ง</w:t>
            </w:r>
          </w:p>
        </w:tc>
      </w:tr>
      <w:tr w:rsidR="003A59EA" w:rsidRPr="00E3791F" w:rsidTr="00E0291F">
        <w:tc>
          <w:tcPr>
            <w:tcW w:w="2268" w:type="dxa"/>
          </w:tcPr>
          <w:p w:rsidR="003A59EA" w:rsidRPr="00E3791F" w:rsidRDefault="003A59EA" w:rsidP="000B528B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การเอื้อน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rtl/>
                <w:cs/>
              </w:rPr>
              <w:t xml:space="preserve">            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การทอดเสียงถูกต้อง ตามประเภทของคำประพันธ์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การเอื้อน การทอดเสียง</w:t>
            </w:r>
          </w:p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ถูกต้องตามจังหวะ </w:t>
            </w:r>
          </w:p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ทำนองถูกต้อง ตามประเภทของคำประพันธ์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การเอื้อน การทอดเสียงหรือ จังหวะทำนองตามประเภทของคำประพันธ์  ผิด ๒ ครั้ง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การเอื้อน การทอดเสียงหรือ จังหว</w:t>
            </w:r>
            <w:r w:rsidR="00E0291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ะทำนองตามประเภทของคำประพันธ์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ผิดเกิน ๒ ครั้ง</w:t>
            </w:r>
          </w:p>
        </w:tc>
      </w:tr>
      <w:tr w:rsidR="003A59EA" w:rsidRPr="00E3791F" w:rsidTr="00E0291F">
        <w:tc>
          <w:tcPr>
            <w:tcW w:w="2268" w:type="dxa"/>
          </w:tcPr>
          <w:p w:rsidR="003A59EA" w:rsidRPr="006A5541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การเว้นวรรคตอน ถูกต้อง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อ่านเว้นวรรคตอนได้ถูกต้องชัดเจน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อ่านเว้นวรรคตอนไม่ถูกต้อง ๒ ครั้ง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อ่านเว้นวรรคตอนไม่ถูกต้องเกิน ๒ ครั้ง</w:t>
            </w:r>
          </w:p>
        </w:tc>
      </w:tr>
      <w:tr w:rsidR="003A59EA" w:rsidRPr="00E3791F" w:rsidTr="00E0291F">
        <w:trPr>
          <w:trHeight w:val="1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EA" w:rsidRPr="00E3791F" w:rsidRDefault="003A59EA" w:rsidP="00B17F79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น้ำเสียง ไพเราะ สละสลวยและลีลาท่าทางในการอ่านเหมาะสม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อ่านเสียงดังชัดเจน น้ำเสียงและลีลาเหมาะสมกับ</w:t>
            </w:r>
          </w:p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บทร้อยกรองที่อ่าน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อ่านเสียงดัง ชัดเจน น้ำเสียงแต่ลีลาท่าทางไม่เหมาะสมกับบทร้อยกรองที่อ่าน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อ่านเสียง ไม่ชัดเจน น้ำเสียง และลีลาท่าทาง ไม่เหมาะสม</w:t>
            </w:r>
          </w:p>
        </w:tc>
      </w:tr>
      <w:tr w:rsidR="003A59EA" w:rsidRPr="00E3791F" w:rsidTr="00E0291F">
        <w:trPr>
          <w:trHeight w:val="1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EA" w:rsidRPr="00AA5FEE" w:rsidRDefault="003A59EA" w:rsidP="00B17F79">
            <w:pPr>
              <w:tabs>
                <w:tab w:val="left" w:pos="7651"/>
              </w:tabs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6A5541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 w:rsidRPr="006A5541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th-TH"/>
              </w:rPr>
              <w:t xml:space="preserve">ความคล่องแคล่ว </w:t>
            </w:r>
            <w:r w:rsidR="000B528B">
              <w:rPr>
                <w:rFonts w:ascii="TH SarabunIT๙" w:eastAsia="Times New Roman" w:hAnsi="TH SarabunIT๙" w:cs="TH SarabunIT๙" w:hint="cs"/>
                <w:sz w:val="32"/>
                <w:szCs w:val="32"/>
                <w:rtl/>
                <w:cs/>
                <w:lang w:bidi="th-TH"/>
              </w:rPr>
              <w:t>.</w:t>
            </w:r>
            <w:r w:rsidRPr="006A5541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th-TH"/>
              </w:rPr>
              <w:t>และแม่นยำ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อ่านออกเสียงบท                     ร้อยกรองด้วยความคล่องแคล่ว และแม่นยำ มีความมั่นใจสูง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อ่านออกเสียงบทร้อยกรองไม่คล่องแคล่ว ไม่แม่นยำ  ขาดความมั่นใจ ๒ ครั้ง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                             บทร้อยกรองไม่คล่องแคล่วและไม่แม่นยำ ไม่มีความมั่นใจ</w:t>
            </w:r>
          </w:p>
        </w:tc>
      </w:tr>
    </w:tbl>
    <w:p w:rsidR="003A59EA" w:rsidRPr="00C941FA" w:rsidRDefault="003A59EA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E379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กณฑ์การประเมิน</w:t>
      </w: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แบบประเมินการอ่าน</w:t>
      </w:r>
      <w:r w:rsidR="00E029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ออกเสียง</w:t>
      </w: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บทร้อยกรอง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๑๐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๑๕ คะแนน     ดีมาก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A02390" w:rsidRDefault="00A02390">
      <w:pPr>
        <w:rPr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95A48"/>
    <w:multiLevelType w:val="hybridMultilevel"/>
    <w:tmpl w:val="CF044DDE"/>
    <w:lvl w:ilvl="0" w:tplc="802822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2889"/>
    <w:rsid w:val="00007EE4"/>
    <w:rsid w:val="00015062"/>
    <w:rsid w:val="000501B2"/>
    <w:rsid w:val="00093FE9"/>
    <w:rsid w:val="000B528B"/>
    <w:rsid w:val="000D5DEB"/>
    <w:rsid w:val="00107E8A"/>
    <w:rsid w:val="00131687"/>
    <w:rsid w:val="00171EB5"/>
    <w:rsid w:val="001E2C4E"/>
    <w:rsid w:val="001E35D1"/>
    <w:rsid w:val="001F601E"/>
    <w:rsid w:val="00224EED"/>
    <w:rsid w:val="00236987"/>
    <w:rsid w:val="002A03C3"/>
    <w:rsid w:val="002B7CED"/>
    <w:rsid w:val="00305E73"/>
    <w:rsid w:val="003261D8"/>
    <w:rsid w:val="00334790"/>
    <w:rsid w:val="003644CA"/>
    <w:rsid w:val="003806F6"/>
    <w:rsid w:val="00396D29"/>
    <w:rsid w:val="003A59EA"/>
    <w:rsid w:val="00426F74"/>
    <w:rsid w:val="004A5760"/>
    <w:rsid w:val="00555AC2"/>
    <w:rsid w:val="005673A1"/>
    <w:rsid w:val="005E3FC7"/>
    <w:rsid w:val="005F454F"/>
    <w:rsid w:val="006B4274"/>
    <w:rsid w:val="007A31D0"/>
    <w:rsid w:val="007A36B5"/>
    <w:rsid w:val="007B5F00"/>
    <w:rsid w:val="008103F5"/>
    <w:rsid w:val="008A45B8"/>
    <w:rsid w:val="008F7BCF"/>
    <w:rsid w:val="00975715"/>
    <w:rsid w:val="009813D6"/>
    <w:rsid w:val="009C1CBA"/>
    <w:rsid w:val="009C2B6F"/>
    <w:rsid w:val="009C3289"/>
    <w:rsid w:val="00A013B1"/>
    <w:rsid w:val="00A02390"/>
    <w:rsid w:val="00A26A05"/>
    <w:rsid w:val="00AA1C61"/>
    <w:rsid w:val="00B35B7B"/>
    <w:rsid w:val="00B64F11"/>
    <w:rsid w:val="00B7728E"/>
    <w:rsid w:val="00BD7770"/>
    <w:rsid w:val="00BE0053"/>
    <w:rsid w:val="00BF5A8E"/>
    <w:rsid w:val="00C13E99"/>
    <w:rsid w:val="00C33D71"/>
    <w:rsid w:val="00C47F44"/>
    <w:rsid w:val="00D67598"/>
    <w:rsid w:val="00DE2755"/>
    <w:rsid w:val="00E0291F"/>
    <w:rsid w:val="00E54686"/>
    <w:rsid w:val="00E95E9F"/>
    <w:rsid w:val="00EA54AD"/>
    <w:rsid w:val="00ED3CBA"/>
    <w:rsid w:val="00EE6575"/>
    <w:rsid w:val="00EF0719"/>
    <w:rsid w:val="00EF76CF"/>
    <w:rsid w:val="00F06CBA"/>
    <w:rsid w:val="00F2025A"/>
    <w:rsid w:val="00F4638B"/>
    <w:rsid w:val="00F8114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5</cp:revision>
  <cp:lastPrinted>2017-10-07T07:09:00Z</cp:lastPrinted>
  <dcterms:created xsi:type="dcterms:W3CDTF">2017-12-09T03:13:00Z</dcterms:created>
  <dcterms:modified xsi:type="dcterms:W3CDTF">2018-01-31T09:38:00Z</dcterms:modified>
</cp:coreProperties>
</file>