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5" w:rsidRPr="00D86E75" w:rsidRDefault="00EA6CE5" w:rsidP="00EA6CE5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CC52C8">
        <w:rPr>
          <w:rFonts w:ascii="Calibri" w:eastAsia="Calibri" w:hAnsi="Calibri" w:cs="Cordia New"/>
          <w:noProof/>
          <w:lang w:bidi="th-TH"/>
        </w:rPr>
        <w:drawing>
          <wp:inline distT="0" distB="0" distL="0" distR="0" wp14:anchorId="3FEC19F8" wp14:editId="5FAD1A5B">
            <wp:extent cx="1041991" cy="625931"/>
            <wp:effectExtent l="0" t="0" r="6350" b="3175"/>
            <wp:docPr id="4" name="Picture 4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CE5" w:rsidRDefault="00EA6CE5" w:rsidP="00EA6CE5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EA6CE5" w:rsidRDefault="00EA6CE5" w:rsidP="00EA6CE5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7024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คำอธิบายรายวิชา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02497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 w:rsidRPr="007024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รหัสวิชา ท ๒๒๑๐๒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เวลา ๖๐ ชั่วโมง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ภาคเรียนที่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๑.๕ หน่วยกิต</w:t>
      </w:r>
    </w:p>
    <w:p w:rsidR="00EA6CE5" w:rsidRDefault="00EA6CE5" w:rsidP="00EA6CE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F80B" wp14:editId="34B06F73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593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7D172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15pt" to="46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C2twEAALcDAAAOAAAAZHJzL2Uyb0RvYy54bWysU01vEzEQvSPxHyzfyW4a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6CE5" w:rsidRPr="00C14430" w:rsidRDefault="00EA6CE5" w:rsidP="00EA6CE5">
      <w:pPr>
        <w:spacing w:after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อ่านหนังสือหรือคำประพันธ์ที่หลากหลายและประเมินคุณค่าเพื่อนำไปใช้แก้ปัญหาในชีวิต เขียนวิเคราะห์วิจารณ์ในเรื่องที่อ่านอย่างมีเหตุผล เรียนรู้คำราชาศัพท์และคำสุภาพ สรุปเนื้อหาวรรณคดีและวรรณกรรมในระดับที่ยากขึ้น อ่านออกเสียงร้อยแก้วและร้อยกรองได้ถูกต้อง อภิปรายแสดงความคิดเห็นเกี่ยวกับเรื่องที่อ่าน วิเคราะห์ข้อเท็จจริง ข้อมูลสนับสนุน และข้อคิดเห็นจากเรื่องที่อ่าน ระบุข้อสังเกตชวนเชื่อ การโน้มน้าวหรือสมเหตุสมผลของงานเขียน พูดในโอกาสต่าง ๆ ได้ตรงตามวัตถุประสงค์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แต่งบทร้อยกรอง </w:t>
      </w:r>
    </w:p>
    <w:p w:rsidR="00EA6CE5" w:rsidRDefault="00EA6CE5" w:rsidP="00EA6CE5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โดยการรวบรวมข้อมูล ตอบคำถาม สรุปแนวคิด และแสดงความคิดเห็น ใช้กระบวนการสร้าง      ความตระหนัก กระบวนการสร้างความคิดรวบยอด กระบวนการกลุ่ม ทักษะในการทำงานแบบร่วมมือ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กระบวนการวิจารณ์ กระบวนการทางภาษา กระบวนการปฏิบัติ และทักษะการอ่าน การเขียน การฟัง ดูและพูด</w: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เพื่อให้มีมารยาทและมีวิจารณญาณในการเลือกเรื่องที่ฟัง ดูและพูด มีนิสัยรักการอ่าน การเขียน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ใฝ่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562050">
        <w:rPr>
          <w:rFonts w:ascii="TH SarabunPSK" w:hAnsi="TH SarabunPSK" w:cs="TH SarabunPSK"/>
          <w:sz w:val="32"/>
          <w:szCs w:val="32"/>
          <w:cs/>
          <w:lang w:bidi="th-TH"/>
        </w:rPr>
        <w:t>เรียนรู้เห็นคุณค่าของบทอาขยานและร้อยกรองในฐานะที่เป็นมรดกทางวัฒนธรรมของชาติ รักษาภาษาไทยไว้เป็นสมบัติของชาติ</w:t>
      </w:r>
    </w:p>
    <w:p w:rsidR="00EA6CE5" w:rsidRPr="00D86E75" w:rsidRDefault="00EA6CE5" w:rsidP="00EA6CE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ตัวชี้วัด </w:t>
      </w:r>
    </w:p>
    <w:p w:rsidR="00EA6CE5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ท 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๑.๑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๒/๗</w:t>
      </w:r>
      <w:r w:rsidRPr="00CC2D8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๒.๑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๒/๗</w:t>
      </w:r>
    </w:p>
    <w:p w:rsidR="00EA6CE5" w:rsidRDefault="00EA6CE5" w:rsidP="00EA6CE5">
      <w:r>
        <w:rPr>
          <w:rFonts w:ascii="TH SarabunPSK" w:hAnsi="TH SarabunPSK" w:cs="TH SarabunPSK"/>
          <w:sz w:val="32"/>
          <w:szCs w:val="32"/>
          <w:cs/>
          <w:lang w:bidi="th-TH"/>
        </w:rPr>
        <w:t>ท ๓.๑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๒/๓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ท ๔.๑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๕.๑ 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906731">
        <w:rPr>
          <w:rFonts w:ascii="TH SarabunPSK" w:hAnsi="TH SarabunPSK" w:cs="TH SarabunPSK"/>
          <w:sz w:val="32"/>
          <w:szCs w:val="32"/>
          <w:cs/>
          <w:lang w:bidi="th-TH"/>
        </w:rPr>
        <w:t>๒/๑</w:t>
      </w:r>
    </w:p>
    <w:p w:rsidR="00EA6CE5" w:rsidRPr="00D86E75" w:rsidRDefault="00EA6CE5" w:rsidP="00EA6CE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6E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 ๑๐ ตัวชี้วัด</w:t>
      </w:r>
    </w:p>
    <w:p w:rsidR="00EA6CE5" w:rsidRPr="00906731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A6CE5" w:rsidRPr="00C24FED" w:rsidRDefault="00EA6CE5" w:rsidP="00EA6CE5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977BE" w:rsidRPr="00EA6CE5" w:rsidRDefault="001977BE" w:rsidP="00EA6CE5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977BE" w:rsidRPr="00EA6CE5" w:rsidSect="00C14430"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E5"/>
    <w:rsid w:val="00170B51"/>
    <w:rsid w:val="001977BE"/>
    <w:rsid w:val="005B2094"/>
    <w:rsid w:val="00636D64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E5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6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E5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6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SD-SSRU</cp:lastModifiedBy>
  <cp:revision>2</cp:revision>
  <dcterms:created xsi:type="dcterms:W3CDTF">2021-02-17T05:29:00Z</dcterms:created>
  <dcterms:modified xsi:type="dcterms:W3CDTF">2021-02-17T05:29:00Z</dcterms:modified>
</cp:coreProperties>
</file>