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4" w:rsidRPr="00732388" w:rsidRDefault="000B19B4" w:rsidP="000B19B4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749EF317" wp14:editId="10E0BF8E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9B4" w:rsidRPr="00732388" w:rsidRDefault="000B19B4" w:rsidP="000B19B4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6A5A" wp14:editId="31F9C847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F61C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B1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การพูดต่อที่ประชุมชน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B1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พูดดีมีคุณภาพ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111FAA" w:rsidRPr="00111F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A02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410B98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สามารถเลือกฟังและดูอย่างมีวิจารณญาณ และพูดแสดงความรู้ ความคิด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10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และความรู้สึกในโอกาสต่าง ๆ อย่างมีวิจารณญาณและสร้างสรรค์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๔-๖/๕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พูดในโอกาสต่าง ๆ พูดแสดงทรรศนะ โต้แย้ง โน้มน้าวใจ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และเสนอแนวคิดใหม่ ด้วยภาษาถูกต้องเหมาะสม </w:t>
      </w: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๔-๖/๖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มีมารยาทในการฟัง การดู และการพูด    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๑. อธิบายลักษณะของผู้พูดที่เหมาะสมในการส่งสาร 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๒. อธิบายลักษณะของเนื้อหาที่มีความครบถ้วนและถูกต้อง 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๓. อธิบายลักษณะของผู้ฟังที่เหมาะสมในการรับสาร 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๔. พูดต่</w:t>
      </w:r>
      <w:r>
        <w:rPr>
          <w:rFonts w:ascii="TH SarabunPSK" w:eastAsia="Calibri" w:hAnsi="TH SarabunPSK" w:cs="TH SarabunPSK"/>
          <w:sz w:val="32"/>
          <w:szCs w:val="32"/>
          <w:cs/>
        </w:rPr>
        <w:t>อที่ประชุมชนตามหัวข้อที่กำหนด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๕. สามารถใช้ความรู้จากการศึกษาการพูดและการฟังให้เกิดประโยชน์ 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๖.  เห็นความสำคัญของคุณค่าของการส่งสารด้วยการพูดและรับสารด้วยการฟัง 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๗. สามารถพูดต่อที่ประชุมชนอย่างมีประสิทธิภาพ  </w:t>
      </w: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๘. สามารถฟังการพูดในที่ประชุมชนได้อย่างดีมีประสิทธิภาพ 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10B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การพูด การฟัง และเนื้อหาที่ใช้ในการพูด เป็นสิ่งที่มีความสำคัญและสอดคล้องกัน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B19B4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ซึ่งจะส่งผลให้การสื่อสารมีประสิทธิภาพ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การพูดที่เหมาะสมในการส่งสาร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เนื้อหาที่มีความครบถ้วนและถูกต้อง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๓) การฟังที่เหมาะสมในการรับสาร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การปฏิบัติ/การสาธิต  การประยุกต์/การปรับปรุง  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>การประเมินค่า  การสรุปความรู้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มีวินัย  ใฝ่เรียนรู้  มุ่งมั่นในการทำงาน  รักความเป็นไทย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การพูดต่อที่ประชุมชนตามหัวข้อที่กำหนด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๓)   ตรวจผลงานของนักเรียน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0B19B4" w:rsidRPr="00F0014D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:rsidR="000B19B4" w:rsidRPr="00732388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ให้นักเรียนร่วมกันแสดงความคิดเห็น โดยครูใช้คำถามท้าทาย ดังนี้</w:t>
      </w:r>
    </w:p>
    <w:p w:rsidR="000B19B4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นักเรียนมีวิธีลดความประหม่าเมื่อต้องพูดต่อหน้าผู้อื่นอย่างไร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B19B4" w:rsidRPr="00732388" w:rsidRDefault="000B19B4" w:rsidP="000B19B4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ให้นักเรียนศึกษาข้อมูลความรู้ในหัวข้อ </w:t>
      </w:r>
      <w:r w:rsidRPr="000B19B4">
        <w:rPr>
          <w:rFonts w:ascii="TH SarabunPSK" w:eastAsia="Times New Roman" w:hAnsi="TH SarabunPSK" w:cs="TH SarabunPSK"/>
          <w:sz w:val="32"/>
          <w:szCs w:val="32"/>
        </w:rPr>
        <w:t>“</w:t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การพูด การฟัง และเนื้อหาที่ถูกต้อง</w:t>
      </w:r>
      <w:r w:rsidRPr="000B19B4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 xml:space="preserve">จาก </w:t>
      </w:r>
      <w:r w:rsidRPr="000B19B4">
        <w:rPr>
          <w:rFonts w:ascii="TH SarabunPSK" w:eastAsia="Times New Roman" w:hAnsi="TH SarabunPSK" w:cs="TH SarabunPSK"/>
          <w:sz w:val="32"/>
          <w:szCs w:val="32"/>
        </w:rPr>
        <w:t xml:space="preserve">PowerPoint 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พร้อมการอธิบายจากครูอย่างชัดเจน พร้อมสอดแทรกประสบการณ์จากสถานการณ์จริง เพื่อให้นักเรียนเข้าใจ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ถึงความสำคัญของการเตรียมตัวก่อนการพูดและเห็นภาพอย่างชัดเจน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19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๓. </w:t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ให้นักเรียนแต่ละคนออกมาพูดหน้าชั้นเรียนตามที่เตรียมตัวไว้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19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๔. </w:t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ให้นักเรียนร่วมกันเสวนาแสดงความคิดเห็นในหัวข้อ </w:t>
      </w:r>
      <w:r w:rsidRPr="000B19B4">
        <w:rPr>
          <w:rFonts w:ascii="TH SarabunPSK" w:eastAsia="Times New Roman" w:hAnsi="TH SarabunPSK" w:cs="TH SarabunPSK"/>
          <w:sz w:val="32"/>
          <w:szCs w:val="32"/>
        </w:rPr>
        <w:t>“</w:t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ความสัมพันธ์กันระหว่างการพูด </w:t>
      </w: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การฟัง และเนื้อหา</w:t>
      </w:r>
      <w:r w:rsidRPr="000B19B4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๕.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ให้นักเรียนและครูร่วมกันสรุปความรู้ ดังนี้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การพูด การฟัง และเนื้อหาที่ใช้ในการพูด เป็นสิ่งที่สำคัญและสอดคล้องกัน ซึ่งจะส่งผล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lastRenderedPageBreak/>
        <w:t>ในการสื่อสารมีประสิทธิภาพ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๖.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ครูมอบหมายให้นักเรียนแบ่งกลุ่ม ๓ กลุ่ม ไปสืบค้นความรู้ในแนวการวิเคราะห์หัวข้อ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>ที่กลุ่มตนเองได้รับ ดังนี้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การวิเคราะห์ผู้พูดที่เหมาะสมในการส่งสาร</w:t>
      </w:r>
    </w:p>
    <w:p w:rsidR="000B19B4" w:rsidRP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การวิเคราะห์เนื้อหาที่มีความครบถ้วนและถูกต้อง</w:t>
      </w: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การวิเค</w:t>
      </w:r>
      <w:r>
        <w:rPr>
          <w:rFonts w:ascii="TH SarabunPSK" w:eastAsia="Calibri" w:hAnsi="TH SarabunPSK" w:cs="TH SarabunPSK"/>
          <w:sz w:val="32"/>
          <w:szCs w:val="32"/>
          <w:cs/>
        </w:rPr>
        <w:t>ราะห์ผู้ฟังที่เหมาะสมในการรับสา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</w:t>
      </w: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</w:rPr>
        <w:t>PowerPoint</w:t>
      </w:r>
    </w:p>
    <w:p w:rsidR="000B19B4" w:rsidRPr="000B19B4" w:rsidRDefault="000B19B4" w:rsidP="000B19B4">
      <w:pPr>
        <w:tabs>
          <w:tab w:val="left" w:pos="0"/>
          <w:tab w:val="left" w:pos="406"/>
          <w:tab w:val="left" w:pos="709"/>
          <w:tab w:val="left" w:pos="1080"/>
          <w:tab w:val="left" w:pos="1260"/>
          <w:tab w:val="left" w:pos="1960"/>
          <w:tab w:val="left" w:pos="2254"/>
          <w:tab w:val="left" w:pos="3066"/>
          <w:tab w:val="left" w:pos="385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0B19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การประเมินผลตามสภาพจริง (</w:t>
      </w:r>
      <w:r w:rsidRPr="000B19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Rubrics)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0B19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การประเมินกิจกรรมนี้ให้ผู้สอนพิจารณาจากเกณฑ์การประเมินผลตามสภาพจริง (</w:t>
      </w:r>
      <w:r w:rsidRPr="000B19B4">
        <w:rPr>
          <w:rFonts w:ascii="TH SarabunPSK" w:eastAsia="Times New Roman" w:hAnsi="TH SarabunPSK" w:cs="TH SarabunPSK"/>
          <w:sz w:val="32"/>
          <w:szCs w:val="32"/>
        </w:rPr>
        <w:t>Rubrics</w:t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0B19B4">
        <w:rPr>
          <w:rFonts w:ascii="TH SarabunPSK" w:eastAsia="Times New Roman" w:hAnsi="TH SarabunPSK" w:cs="TH SarabunPSK"/>
          <w:sz w:val="32"/>
          <w:szCs w:val="32"/>
          <w:cs/>
        </w:rPr>
        <w:t>เรื่อง การพูดในโอกาสต่าง ๆ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1980"/>
        <w:gridCol w:w="1980"/>
        <w:gridCol w:w="1890"/>
      </w:tblGrid>
      <w:tr w:rsidR="000B19B4" w:rsidRPr="000B19B4" w:rsidTr="000B19B4">
        <w:trPr>
          <w:trHeight w:val="1430"/>
        </w:trPr>
        <w:tc>
          <w:tcPr>
            <w:tcW w:w="2340" w:type="dxa"/>
            <w:tcBorders>
              <w:tl2br w:val="single" w:sz="4" w:space="0" w:color="auto"/>
            </w:tcBorders>
            <w:shd w:val="clear" w:color="auto" w:fill="D9D9D9"/>
          </w:tcPr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ระดับคะแนน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(๗-๘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0B19B4" w:rsidRPr="000B19B4" w:rsidRDefault="000B19B4" w:rsidP="000B19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(๕-๖ คะแนน)</w:t>
            </w:r>
          </w:p>
        </w:tc>
      </w:tr>
      <w:tr w:rsidR="000B19B4" w:rsidRPr="000B19B4" w:rsidTr="000B19B4">
        <w:trPr>
          <w:trHeight w:val="1125"/>
        </w:trPr>
        <w:tc>
          <w:tcPr>
            <w:tcW w:w="2340" w:type="dxa"/>
          </w:tcPr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การพูดในโอกาส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1980" w:type="dxa"/>
          </w:tcPr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เตรียมการพูดมา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 ลำดับ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การพูดต่อเนื่อง 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ใช้ภาษาและน้ำเสียง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เหมาะสมกับ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ทุกโอกาส พูดเป็น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ธรรมชาติและมี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บุคลิกภาพที่ดี</w:t>
            </w:r>
          </w:p>
        </w:tc>
        <w:tc>
          <w:tcPr>
            <w:tcW w:w="1980" w:type="dxa"/>
          </w:tcPr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เตรียมการพูดมา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เป็นอย่างดี ลำดับ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การพูดต่อเนื่อง 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ใช้ภาษาและน้ำเสียง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เหมาะสมกับ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ทุกโอกาส การพูด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ไม่ค่อยเป็น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ธรรมชาติ และ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บุคลิกภาพ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1980" w:type="dxa"/>
          </w:tcPr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เตรียมการพูดไม่ดี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เท่าที่ควร ลำดับ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การพูดติดขัด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เล็กน้อย บาง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โอกาสยังใช้ภาษา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และน้ำเสียง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ไม่เหมาะสมการพูด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ไม่เป็นธรรมชาติ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เตรียมการพูดยัง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ไม่ดี พูดติด ๆ ขัด ๆ</w:t>
            </w:r>
          </w:p>
          <w:p w:rsidR="000B19B4" w:rsidRPr="000B19B4" w:rsidRDefault="000B19B4" w:rsidP="000B19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9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แต่ก็มีความพยายาม</w:t>
            </w:r>
          </w:p>
        </w:tc>
      </w:tr>
    </w:tbl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Default="000B19B4" w:rsidP="000B19B4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B19B4" w:rsidRPr="00732388" w:rsidRDefault="000B19B4" w:rsidP="000B19B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0B19B4" w:rsidRPr="00732388" w:rsidRDefault="000B19B4" w:rsidP="000B19B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9B4" w:rsidRPr="00732388" w:rsidRDefault="000B19B4" w:rsidP="000B19B4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0B19B4" w:rsidRPr="00732388" w:rsidRDefault="000B19B4" w:rsidP="000B19B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0B19B4" w:rsidRPr="00732388" w:rsidRDefault="000B19B4" w:rsidP="000B19B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19B4" w:rsidRPr="00732388" w:rsidRDefault="000B19B4" w:rsidP="000B19B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19B4" w:rsidRPr="00732388" w:rsidRDefault="000B19B4" w:rsidP="000B19B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19B4" w:rsidRPr="00732388" w:rsidRDefault="000B19B4" w:rsidP="000B19B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B19B4" w:rsidRPr="00732388" w:rsidRDefault="000B19B4" w:rsidP="000B19B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0B19B4" w:rsidRPr="00732388" w:rsidRDefault="000B19B4" w:rsidP="000B19B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9B4" w:rsidRPr="00732388" w:rsidRDefault="000B19B4" w:rsidP="000B19B4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9B4" w:rsidRPr="00732388" w:rsidRDefault="000B19B4" w:rsidP="000B19B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9B4" w:rsidRPr="00732388" w:rsidRDefault="000B19B4" w:rsidP="000B19B4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0B19B4" w:rsidRPr="00732388" w:rsidRDefault="000B19B4" w:rsidP="000B19B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A02A49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B19B4" w:rsidRDefault="000B19B4" w:rsidP="000B19B4"/>
    <w:p w:rsidR="000B19B4" w:rsidRDefault="000B19B4" w:rsidP="000B19B4"/>
    <w:p w:rsidR="000B19B4" w:rsidRDefault="000B19B4" w:rsidP="000B19B4"/>
    <w:p w:rsidR="000B19B4" w:rsidRDefault="000B19B4" w:rsidP="000B19B4"/>
    <w:p w:rsidR="000B19B4" w:rsidRDefault="000B19B4" w:rsidP="000B19B4">
      <w:pPr>
        <w:rPr>
          <w:cs/>
        </w:rPr>
      </w:pPr>
    </w:p>
    <w:sectPr w:rsidR="000B1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4"/>
    <w:rsid w:val="000B19B4"/>
    <w:rsid w:val="00111FAA"/>
    <w:rsid w:val="00410B98"/>
    <w:rsid w:val="00897BFA"/>
    <w:rsid w:val="00A02A49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5</cp:revision>
  <dcterms:created xsi:type="dcterms:W3CDTF">2015-03-19T04:52:00Z</dcterms:created>
  <dcterms:modified xsi:type="dcterms:W3CDTF">2017-01-31T05:31:00Z</dcterms:modified>
</cp:coreProperties>
</file>