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DD5" w:rsidRPr="00B66950" w:rsidRDefault="00826DD5" w:rsidP="00826DD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B66950">
        <w:rPr>
          <w:rFonts w:ascii="TH SarabunPSK" w:hAnsi="TH SarabunPSK" w:cs="TH SarabunPSK"/>
          <w:b/>
          <w:bCs/>
          <w:sz w:val="32"/>
          <w:szCs w:val="32"/>
          <w:cs/>
        </w:rPr>
        <w:t>โครงการสอน</w:t>
      </w:r>
    </w:p>
    <w:p w:rsidR="00826DD5" w:rsidRPr="00B66950" w:rsidRDefault="00826DD5" w:rsidP="00826D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950">
        <w:rPr>
          <w:rFonts w:ascii="TH SarabunPSK" w:hAnsi="TH SarabunPSK" w:cs="TH SarabunPSK"/>
          <w:sz w:val="32"/>
          <w:szCs w:val="32"/>
          <w:cs/>
        </w:rPr>
        <w:t>กลุ่มสาระการเรียนรู้ สังคมศึกษา ศาสนา และวัฒนธรรม</w:t>
      </w:r>
    </w:p>
    <w:p w:rsidR="00826DD5" w:rsidRPr="00B66950" w:rsidRDefault="00826DD5" w:rsidP="00826D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950">
        <w:rPr>
          <w:rFonts w:ascii="TH SarabunPSK" w:hAnsi="TH SarabunPSK" w:cs="TH SarabunPSK"/>
          <w:sz w:val="32"/>
          <w:szCs w:val="32"/>
          <w:cs/>
        </w:rPr>
        <w:t xml:space="preserve">ชั้นมัธยมศึกษาปีที่ </w:t>
      </w:r>
      <w:r>
        <w:rPr>
          <w:rFonts w:ascii="TH SarabunPSK" w:hAnsi="TH SarabunPSK" w:cs="TH SarabunPSK"/>
          <w:sz w:val="32"/>
          <w:szCs w:val="32"/>
        </w:rPr>
        <w:t>4</w:t>
      </w:r>
      <w:r w:rsidRPr="00B66950">
        <w:rPr>
          <w:rFonts w:ascii="TH SarabunPSK" w:hAnsi="TH SarabunPSK" w:cs="TH SarabunPSK"/>
          <w:sz w:val="32"/>
          <w:szCs w:val="32"/>
          <w:cs/>
        </w:rPr>
        <w:tab/>
        <w:t xml:space="preserve">ภาคเรียนที่ </w:t>
      </w:r>
      <w:r w:rsidRPr="00B66950">
        <w:rPr>
          <w:rFonts w:ascii="TH SarabunPSK" w:hAnsi="TH SarabunPSK" w:cs="TH SarabunPSK"/>
          <w:sz w:val="32"/>
          <w:szCs w:val="32"/>
        </w:rPr>
        <w:t>1</w:t>
      </w:r>
      <w:r w:rsidRPr="00B66950">
        <w:rPr>
          <w:rFonts w:ascii="TH SarabunPSK" w:hAnsi="TH SarabunPSK" w:cs="TH SarabunPSK"/>
          <w:sz w:val="32"/>
          <w:szCs w:val="32"/>
        </w:rPr>
        <w:tab/>
      </w:r>
      <w:r w:rsidRPr="00B66950">
        <w:rPr>
          <w:rFonts w:ascii="TH SarabunPSK" w:hAnsi="TH SarabunPSK" w:cs="TH SarabunPSK"/>
          <w:sz w:val="32"/>
          <w:szCs w:val="32"/>
          <w:cs/>
        </w:rPr>
        <w:t xml:space="preserve">ปีการศึกษา </w:t>
      </w:r>
      <w:r w:rsidRPr="00B66950">
        <w:rPr>
          <w:rFonts w:ascii="TH SarabunPSK" w:hAnsi="TH SarabunPSK" w:cs="TH SarabunPSK"/>
          <w:sz w:val="32"/>
          <w:szCs w:val="32"/>
        </w:rPr>
        <w:t>2560</w:t>
      </w:r>
    </w:p>
    <w:p w:rsidR="00826DD5" w:rsidRPr="00B66950" w:rsidRDefault="00826DD5" w:rsidP="00826D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B66950">
        <w:rPr>
          <w:rFonts w:ascii="TH SarabunPSK" w:hAnsi="TH SarabunPSK" w:cs="TH SarabunPSK"/>
          <w:sz w:val="32"/>
          <w:szCs w:val="32"/>
          <w:cs/>
        </w:rPr>
        <w:t xml:space="preserve">วิชา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สังคมศึกษา </w:t>
      </w:r>
      <w:r>
        <w:rPr>
          <w:rFonts w:ascii="TH SarabunPSK" w:hAnsi="TH SarabunPSK" w:cs="TH SarabunPSK"/>
          <w:sz w:val="32"/>
          <w:szCs w:val="32"/>
        </w:rPr>
        <w:t>1</w:t>
      </w:r>
      <w:r w:rsidRPr="00B66950">
        <w:rPr>
          <w:rFonts w:ascii="TH SarabunPSK" w:hAnsi="TH SarabunPSK" w:cs="TH SarabunPSK"/>
          <w:sz w:val="32"/>
          <w:szCs w:val="32"/>
          <w:cs/>
        </w:rPr>
        <w:t xml:space="preserve"> (ส </w:t>
      </w:r>
      <w:r>
        <w:rPr>
          <w:rFonts w:ascii="TH SarabunPSK" w:hAnsi="TH SarabunPSK" w:cs="TH SarabunPSK"/>
          <w:sz w:val="32"/>
          <w:szCs w:val="32"/>
        </w:rPr>
        <w:t>31101</w:t>
      </w:r>
      <w:r w:rsidRPr="00B66950">
        <w:rPr>
          <w:rFonts w:ascii="TH SarabunPSK" w:hAnsi="TH SarabunPSK" w:cs="TH SarabunPSK"/>
          <w:sz w:val="32"/>
          <w:szCs w:val="32"/>
          <w:cs/>
        </w:rPr>
        <w:t>)</w:t>
      </w:r>
      <w:r w:rsidRPr="00B66950">
        <w:rPr>
          <w:rFonts w:ascii="TH SarabunPSK" w:hAnsi="TH SarabunPSK" w:cs="TH SarabunPSK"/>
          <w:sz w:val="32"/>
          <w:szCs w:val="32"/>
          <w:cs/>
        </w:rPr>
        <w:tab/>
      </w:r>
      <w:r w:rsidRPr="00B66950">
        <w:rPr>
          <w:rFonts w:ascii="TH SarabunPSK" w:hAnsi="TH SarabunPSK" w:cs="TH SarabunPSK"/>
          <w:sz w:val="32"/>
          <w:szCs w:val="32"/>
          <w:cs/>
        </w:rPr>
        <w:tab/>
      </w:r>
      <w:r w:rsidRPr="00B66950">
        <w:rPr>
          <w:rFonts w:ascii="TH SarabunPSK" w:hAnsi="TH SarabunPSK" w:cs="TH SarabunPSK"/>
          <w:sz w:val="32"/>
          <w:szCs w:val="32"/>
          <w:cs/>
        </w:rPr>
        <w:tab/>
      </w:r>
      <w:r w:rsidRPr="00B66950">
        <w:rPr>
          <w:rFonts w:ascii="TH SarabunPSK" w:hAnsi="TH SarabunPSK" w:cs="TH SarabunPSK"/>
          <w:sz w:val="32"/>
          <w:szCs w:val="32"/>
          <w:cs/>
        </w:rPr>
        <w:tab/>
      </w:r>
      <w:r w:rsidRPr="00B66950">
        <w:rPr>
          <w:rFonts w:ascii="TH SarabunPSK" w:hAnsi="TH SarabunPSK" w:cs="TH SarabunPSK"/>
          <w:sz w:val="32"/>
          <w:szCs w:val="32"/>
          <w:cs/>
        </w:rPr>
        <w:tab/>
        <w:t xml:space="preserve">จำนวน </w:t>
      </w:r>
      <w:r>
        <w:rPr>
          <w:rFonts w:ascii="TH SarabunPSK" w:hAnsi="TH SarabunPSK" w:cs="TH SarabunPSK"/>
          <w:sz w:val="32"/>
          <w:szCs w:val="32"/>
        </w:rPr>
        <w:t>1.0</w:t>
      </w:r>
      <w:r w:rsidRPr="00B66950">
        <w:rPr>
          <w:rFonts w:ascii="TH SarabunPSK" w:hAnsi="TH SarabunPSK" w:cs="TH SarabunPSK"/>
          <w:sz w:val="32"/>
          <w:szCs w:val="32"/>
        </w:rPr>
        <w:t xml:space="preserve"> </w:t>
      </w:r>
      <w:r w:rsidRPr="00B66950">
        <w:rPr>
          <w:rFonts w:ascii="TH SarabunPSK" w:hAnsi="TH SarabunPSK" w:cs="TH SarabunPSK"/>
          <w:sz w:val="32"/>
          <w:szCs w:val="32"/>
          <w:cs/>
        </w:rPr>
        <w:t>หน่วยกิต</w:t>
      </w:r>
    </w:p>
    <w:p w:rsidR="00826DD5" w:rsidRPr="00B66950" w:rsidRDefault="00826DD5" w:rsidP="00826DD5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TableGrid"/>
        <w:tblW w:w="9889" w:type="dxa"/>
        <w:tblLook w:val="04A0"/>
      </w:tblPr>
      <w:tblGrid>
        <w:gridCol w:w="2376"/>
        <w:gridCol w:w="4820"/>
        <w:gridCol w:w="1134"/>
        <w:gridCol w:w="1559"/>
      </w:tblGrid>
      <w:tr w:rsidR="00826DD5" w:rsidRPr="00B66950" w:rsidTr="00A7043E">
        <w:tc>
          <w:tcPr>
            <w:tcW w:w="2376" w:type="dxa"/>
          </w:tcPr>
          <w:p w:rsidR="00826DD5" w:rsidRPr="00B66950" w:rsidRDefault="00826DD5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หน่วยการเรียนรู้</w:t>
            </w:r>
          </w:p>
        </w:tc>
        <w:tc>
          <w:tcPr>
            <w:tcW w:w="4820" w:type="dxa"/>
          </w:tcPr>
          <w:p w:rsidR="00826DD5" w:rsidRPr="00B66950" w:rsidRDefault="00826DD5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เรื่อง</w:t>
            </w:r>
          </w:p>
        </w:tc>
        <w:tc>
          <w:tcPr>
            <w:tcW w:w="1134" w:type="dxa"/>
          </w:tcPr>
          <w:p w:rsidR="00826DD5" w:rsidRPr="00B66950" w:rsidRDefault="00826DD5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  <w:tc>
          <w:tcPr>
            <w:tcW w:w="1559" w:type="dxa"/>
          </w:tcPr>
          <w:p w:rsidR="00826DD5" w:rsidRPr="00B66950" w:rsidRDefault="00826DD5" w:rsidP="00A7043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66950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26DD5" w:rsidRPr="00A937A3" w:rsidTr="00A7043E">
        <w:tc>
          <w:tcPr>
            <w:tcW w:w="2376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สังคมคืออะไร อะไรคือ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สังคม</w:t>
            </w:r>
          </w:p>
        </w:tc>
        <w:tc>
          <w:tcPr>
            <w:tcW w:w="4820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โครงสร้างทางสังคม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การจัดระเบียบทางสังคม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3.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การขัดเกลาทางสังคม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ลักษณะสังคมไทย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c>
          <w:tcPr>
            <w:tcW w:w="2376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เปลี่ยนแปลงและ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พร้อมพัฒนาสังคม</w:t>
            </w:r>
          </w:p>
        </w:tc>
        <w:tc>
          <w:tcPr>
            <w:tcW w:w="4820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การเปลี่ยนแปลงทางสังคม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ปัญหาสังคม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แนวทางการแก้ไขปัญหาและพัฒนาสังคม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c>
          <w:tcPr>
            <w:tcW w:w="2376" w:type="dxa"/>
          </w:tcPr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วัฒนธรรมไทยกับ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ความเป็นไทย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20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ความหมายวัฒนธรรม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วัฒนธรรมไทย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การเปลี่ยนแปลงและอนุรักษืวัฒนธรรมไทย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ความแตกต่างระหว่างวัฒนธรรมไทยกับวัฒนธรรม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สากล</w:t>
            </w:r>
          </w:p>
          <w:p w:rsidR="00826DD5" w:rsidRPr="00A937A3" w:rsidRDefault="00826DD5" w:rsidP="00826DD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การเลือกรับวัฒนธรรมสากล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c>
          <w:tcPr>
            <w:tcW w:w="7196" w:type="dxa"/>
            <w:gridSpan w:val="2"/>
            <w:shd w:val="clear" w:color="auto" w:fill="7F7F7F" w:themeFill="text1" w:themeFillTint="80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สอบกลางภาคเรียนที่ 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1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  <w:p w:rsidR="00826DD5" w:rsidRPr="00A937A3" w:rsidRDefault="00826DD5" w:rsidP="00A7043E">
            <w:pPr>
              <w:tabs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3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c>
          <w:tcPr>
            <w:tcW w:w="2376" w:type="dxa"/>
          </w:tcPr>
          <w:p w:rsidR="00A937A3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4.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สิทธิมนุษยชนกับ</w:t>
            </w:r>
          </w:p>
          <w:p w:rsidR="00826DD5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ความเป็นคน</w:t>
            </w:r>
          </w:p>
        </w:tc>
        <w:tc>
          <w:tcPr>
            <w:tcW w:w="4820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สิทธิมนุษยชนในประเทศไทย</w:t>
            </w:r>
          </w:p>
          <w:p w:rsidR="00A937A3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องค์การระหว่างประเทศที่มีบทบาทในด้านสิทธิ</w:t>
            </w:r>
          </w:p>
          <w:p w:rsidR="00A937A3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มนุษยชน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c>
          <w:tcPr>
            <w:tcW w:w="2376" w:type="dxa"/>
          </w:tcPr>
          <w:p w:rsidR="00A937A3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5.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พลเมืองดีตามวิถี</w:t>
            </w:r>
          </w:p>
          <w:p w:rsidR="00826DD5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ประชาธิปไตย</w:t>
            </w:r>
          </w:p>
        </w:tc>
        <w:tc>
          <w:tcPr>
            <w:tcW w:w="4820" w:type="dxa"/>
          </w:tcPr>
          <w:p w:rsidR="00826DD5" w:rsidRPr="00A937A3" w:rsidRDefault="00826DD5" w:rsidP="00A937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พลเมืองดี</w:t>
            </w:r>
          </w:p>
          <w:p w:rsidR="00A937A3" w:rsidRPr="00A937A3" w:rsidRDefault="00A937A3" w:rsidP="00A937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คุณลักษณะของพลเมืองดี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c>
          <w:tcPr>
            <w:tcW w:w="2376" w:type="dxa"/>
          </w:tcPr>
          <w:p w:rsidR="00A937A3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6.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ชาวพุทธที่ดีและ</w:t>
            </w:r>
          </w:p>
          <w:p w:rsidR="00A937A3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สมาชิกที่ดีของ</w:t>
            </w:r>
          </w:p>
          <w:p w:rsidR="00826DD5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ครอบครัวและสังคม</w:t>
            </w:r>
          </w:p>
        </w:tc>
        <w:tc>
          <w:tcPr>
            <w:tcW w:w="4820" w:type="dxa"/>
          </w:tcPr>
          <w:p w:rsidR="00A937A3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หลักคิดและหลักธรรมที่ส่งเสริมการอยู่ร่วมกันอย่าง</w:t>
            </w:r>
          </w:p>
          <w:p w:rsidR="00826DD5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สันติสุข</w:t>
            </w:r>
          </w:p>
          <w:p w:rsidR="00A937A3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2. </w:t>
            </w:r>
            <w:r w:rsidR="00A937A3"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การแก้ไขปัญหาเศรษฐกิจ สังคม การเมืองการ</w:t>
            </w:r>
          </w:p>
          <w:p w:rsidR="00826DD5" w:rsidRPr="00A937A3" w:rsidRDefault="00A937A3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ปกครอง สิ่งแวดล้อม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rPr>
          <w:trHeight w:val="1198"/>
        </w:trPr>
        <w:tc>
          <w:tcPr>
            <w:tcW w:w="7196" w:type="dxa"/>
            <w:gridSpan w:val="2"/>
            <w:shd w:val="clear" w:color="auto" w:fill="7F7F7F" w:themeFill="text1" w:themeFillTint="80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สอบปลายภาคเรียนที่ 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1     -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4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หน่วยการเรียนรู้ที่ 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      - </w:t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>หน่วยการเรียนรู้ที่</w:t>
            </w:r>
            <w:r w:rsidRPr="00A937A3">
              <w:rPr>
                <w:rFonts w:ascii="TH SarabunPSK" w:hAnsi="TH SarabunPSK" w:cs="TH SarabunPSK"/>
                <w:sz w:val="32"/>
                <w:szCs w:val="32"/>
              </w:rPr>
              <w:t xml:space="preserve"> 6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26DD5" w:rsidRPr="00A937A3" w:rsidTr="00A7043E">
        <w:trPr>
          <w:trHeight w:val="266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826DD5" w:rsidRPr="00A937A3" w:rsidRDefault="00826DD5" w:rsidP="00A7043E">
            <w:pPr>
              <w:tabs>
                <w:tab w:val="center" w:pos="3490"/>
                <w:tab w:val="right" w:pos="69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A937A3">
              <w:rPr>
                <w:rFonts w:ascii="TH SarabunPSK" w:hAnsi="TH SarabunPSK" w:cs="TH SarabunPSK"/>
                <w:sz w:val="32"/>
                <w:szCs w:val="32"/>
                <w:cs/>
              </w:rPr>
              <w:tab/>
              <w:t>รวม</w:t>
            </w:r>
          </w:p>
        </w:tc>
        <w:tc>
          <w:tcPr>
            <w:tcW w:w="1134" w:type="dxa"/>
          </w:tcPr>
          <w:p w:rsidR="00826DD5" w:rsidRPr="00A937A3" w:rsidRDefault="00826DD5" w:rsidP="00A704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937A3"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1559" w:type="dxa"/>
          </w:tcPr>
          <w:p w:rsidR="00826DD5" w:rsidRPr="00A937A3" w:rsidRDefault="00826DD5" w:rsidP="00A704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6DD5" w:rsidRPr="00A937A3" w:rsidRDefault="00826DD5" w:rsidP="00826DD5">
      <w:pPr>
        <w:rPr>
          <w:rFonts w:ascii="TH SarabunPSK" w:hAnsi="TH SarabunPSK" w:cs="TH SarabunPSK"/>
          <w:sz w:val="32"/>
          <w:szCs w:val="32"/>
          <w:cs/>
        </w:rPr>
      </w:pPr>
    </w:p>
    <w:p w:rsidR="001179BA" w:rsidRPr="00A937A3" w:rsidRDefault="001179BA">
      <w:pPr>
        <w:rPr>
          <w:rFonts w:ascii="TH SarabunPSK" w:hAnsi="TH SarabunPSK" w:cs="TH SarabunPSK"/>
        </w:rPr>
      </w:pPr>
    </w:p>
    <w:sectPr w:rsidR="001179BA" w:rsidRPr="00A937A3" w:rsidSect="001179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826DD5"/>
    <w:rsid w:val="001179BA"/>
    <w:rsid w:val="00826DD5"/>
    <w:rsid w:val="00A937A3"/>
    <w:rsid w:val="00C52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26D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826DD5"/>
    <w:pPr>
      <w:spacing w:after="0" w:line="240" w:lineRule="auto"/>
    </w:pPr>
    <w:rPr>
      <w:rFonts w:ascii="Times New Roman" w:eastAsia="SimSun" w:hAnsi="Times New Roman" w:cs="Angsana New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2017-07-01T17:42:00Z</dcterms:created>
  <dcterms:modified xsi:type="dcterms:W3CDTF">2017-07-01T17:57:00Z</dcterms:modified>
</cp:coreProperties>
</file>