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57C7" w14:textId="47E6478A" w:rsidR="00C318F1" w:rsidRDefault="00C318F1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0E4782">
        <w:rPr>
          <w:rFonts w:ascii="Footlight MT Light" w:hAnsi="Footlight MT Light" w:cs="Arial"/>
          <w:sz w:val="24"/>
          <w:szCs w:val="24"/>
        </w:rPr>
        <w:t xml:space="preserve"> Ajchara </w:t>
      </w:r>
      <w:r w:rsidR="00DF7235" w:rsidRPr="000E4782">
        <w:rPr>
          <w:rFonts w:ascii="Footlight MT Light" w:hAnsi="Footlight MT Light" w:cs="Arial"/>
          <w:sz w:val="24"/>
          <w:szCs w:val="24"/>
        </w:rPr>
        <w:t xml:space="preserve">Aksomboon </w:t>
      </w:r>
      <w:r w:rsidRPr="000E4782">
        <w:rPr>
          <w:rFonts w:ascii="Footlight MT Light" w:hAnsi="Footlight MT Light" w:cs="Arial"/>
          <w:sz w:val="24"/>
          <w:szCs w:val="24"/>
        </w:rPr>
        <w:t>Vongsawan</w:t>
      </w:r>
    </w:p>
    <w:p w14:paraId="685366FA" w14:textId="77777777" w:rsidR="0028401A" w:rsidRPr="000E4782" w:rsidRDefault="0028401A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38B6624F" w14:textId="77777777" w:rsidR="0028401A" w:rsidRDefault="00B236D1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The Goal</w:t>
      </w:r>
      <w:r w:rsidR="000E4782" w:rsidRPr="000E4782">
        <w:rPr>
          <w:rFonts w:ascii="Footlight MT Light" w:hAnsi="Footlight MT Light" w:cs="Arial"/>
          <w:b/>
          <w:bCs/>
          <w:sz w:val="24"/>
          <w:szCs w:val="24"/>
        </w:rPr>
        <w:t xml:space="preserve">:  </w:t>
      </w:r>
    </w:p>
    <w:p w14:paraId="15D345B0" w14:textId="1018441B" w:rsidR="000E4782" w:rsidRDefault="00C564C8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>The three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year</w:t>
      </w:r>
      <w:r w:rsidR="006507E3" w:rsidRPr="000E4782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B</w:t>
      </w:r>
      <w:r w:rsidR="00CE155C" w:rsidRPr="000E4782">
        <w:rPr>
          <w:rFonts w:ascii="Footlight MT Light" w:hAnsi="Footlight MT Light" w:cs="Arial"/>
          <w:sz w:val="24"/>
          <w:szCs w:val="24"/>
        </w:rPr>
        <w:t xml:space="preserve">iology </w:t>
      </w:r>
      <w:r w:rsidRPr="000E4782">
        <w:rPr>
          <w:rFonts w:ascii="Footlight MT Light" w:hAnsi="Footlight MT Light" w:cs="Arial"/>
          <w:sz w:val="24"/>
          <w:szCs w:val="24"/>
        </w:rPr>
        <w:t>curriculum serves as a pre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requisite for Science-Math majors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in preparation for entering biomedical</w:t>
      </w:r>
      <w:r w:rsidR="0028401A">
        <w:rPr>
          <w:rFonts w:ascii="Footlight MT Light" w:hAnsi="Footlight MT Light" w:cs="Arial"/>
          <w:sz w:val="24"/>
          <w:szCs w:val="24"/>
        </w:rPr>
        <w:t xml:space="preserve"> </w:t>
      </w:r>
      <w:r w:rsidR="002A1BEA" w:rsidRPr="000E4782">
        <w:rPr>
          <w:rFonts w:ascii="Footlight MT Light" w:hAnsi="Footlight MT Light" w:cs="Arial"/>
          <w:sz w:val="24"/>
          <w:szCs w:val="24"/>
        </w:rPr>
        <w:t>science</w:t>
      </w:r>
      <w:r w:rsidR="00AE11E8">
        <w:rPr>
          <w:rFonts w:ascii="Footlight MT Light" w:hAnsi="Footlight MT Light" w:cs="Arial"/>
          <w:sz w:val="24"/>
          <w:szCs w:val="24"/>
        </w:rPr>
        <w:t>s as well as other science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fields. </w:t>
      </w:r>
    </w:p>
    <w:p w14:paraId="17B1B3FB" w14:textId="77777777" w:rsidR="00CD5227" w:rsidRPr="00CD5227" w:rsidRDefault="00CD5227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72F2A383" w14:textId="5DED4243" w:rsidR="000E4782" w:rsidRPr="007C4264" w:rsidRDefault="000E4782" w:rsidP="000E4782">
      <w:pPr>
        <w:spacing w:after="0"/>
        <w:rPr>
          <w:rFonts w:ascii="Footlight MT Light" w:hAnsi="Footlight MT Light" w:cs="Arial"/>
          <w:color w:val="767171" w:themeColor="background2" w:themeShade="80"/>
          <w:sz w:val="24"/>
          <w:szCs w:val="24"/>
        </w:rPr>
      </w:pPr>
      <w:r w:rsidRPr="007C4264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>Mathayom 4 (Secondary Grade 10) - Year 1 Biology</w:t>
      </w:r>
      <w:r w:rsidR="008E0069" w:rsidRPr="007C4264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 xml:space="preserve"> 1, 2</w:t>
      </w:r>
    </w:p>
    <w:p w14:paraId="6177DFE9" w14:textId="15792057" w:rsidR="000E4782" w:rsidRPr="007C4264" w:rsidRDefault="000E4782" w:rsidP="000E4782">
      <w:pPr>
        <w:spacing w:after="0"/>
        <w:rPr>
          <w:rFonts w:ascii="Footlight MT Light" w:hAnsi="Footlight MT Light" w:cs="Arial"/>
          <w:color w:val="767171" w:themeColor="background2" w:themeShade="80"/>
          <w:sz w:val="24"/>
          <w:szCs w:val="24"/>
        </w:rPr>
      </w:pPr>
      <w:r w:rsidRPr="007C4264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>Mathayom 5 (Secondary Grade 11) - Year 2 Biology</w:t>
      </w:r>
      <w:r w:rsidR="008E0069" w:rsidRPr="007C4264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 xml:space="preserve"> 3, 4</w:t>
      </w:r>
    </w:p>
    <w:p w14:paraId="4ED5C948" w14:textId="353B021B" w:rsidR="000E4782" w:rsidRPr="007C4264" w:rsidRDefault="000E4782" w:rsidP="000E4782">
      <w:pPr>
        <w:spacing w:after="0"/>
        <w:rPr>
          <w:rFonts w:ascii="Footlight MT Light" w:hAnsi="Footlight MT Light" w:cs="Arial"/>
          <w:b/>
          <w:bCs/>
          <w:color w:val="00B050"/>
          <w:sz w:val="24"/>
          <w:szCs w:val="24"/>
        </w:rPr>
      </w:pPr>
      <w:r w:rsidRPr="007C4264">
        <w:rPr>
          <w:rFonts w:ascii="Footlight MT Light" w:hAnsi="Footlight MT Light" w:cs="Arial"/>
          <w:b/>
          <w:bCs/>
          <w:color w:val="00B050"/>
          <w:sz w:val="24"/>
          <w:szCs w:val="24"/>
        </w:rPr>
        <w:t>Mathayom 6 (Secondary Grade 12) - Year 3 Biology</w:t>
      </w:r>
      <w:r w:rsidR="008E0069" w:rsidRPr="007C4264">
        <w:rPr>
          <w:rFonts w:ascii="Footlight MT Light" w:hAnsi="Footlight MT Light" w:cs="Arial"/>
          <w:b/>
          <w:bCs/>
          <w:color w:val="00B050"/>
          <w:sz w:val="24"/>
          <w:szCs w:val="24"/>
        </w:rPr>
        <w:t xml:space="preserve"> 5, 6</w:t>
      </w:r>
    </w:p>
    <w:p w14:paraId="50245B99" w14:textId="77777777" w:rsidR="00CD5227" w:rsidRPr="000E4782" w:rsidRDefault="00CD5227" w:rsidP="000E4782">
      <w:pPr>
        <w:spacing w:after="0"/>
        <w:rPr>
          <w:rFonts w:ascii="Footlight MT Light" w:hAnsi="Footlight MT Light" w:cs="Arial"/>
          <w:b/>
          <w:bCs/>
          <w:color w:val="000000" w:themeColor="text1"/>
          <w:sz w:val="24"/>
          <w:szCs w:val="24"/>
        </w:rPr>
      </w:pPr>
    </w:p>
    <w:p w14:paraId="46FC839F" w14:textId="3705DB95" w:rsidR="00D35585" w:rsidRPr="000E4782" w:rsidRDefault="002A1BEA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>The study approach follows the Thai curriculum using</w:t>
      </w:r>
      <w:r w:rsidR="00AE11E8">
        <w:rPr>
          <w:rFonts w:ascii="Footlight MT Light" w:hAnsi="Footlight MT Light" w:cs="Arial"/>
          <w:sz w:val="24"/>
          <w:szCs w:val="24"/>
        </w:rPr>
        <w:t xml:space="preserve"> combination</w:t>
      </w:r>
      <w:r w:rsidRPr="000E4782">
        <w:rPr>
          <w:rFonts w:ascii="Footlight MT Light" w:hAnsi="Footlight MT Light" w:cs="Arial"/>
          <w:sz w:val="24"/>
          <w:szCs w:val="24"/>
        </w:rPr>
        <w:t xml:space="preserve"> of</w:t>
      </w:r>
      <w:r w:rsidR="00546291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US and Singaporean textbooks. English is the language of instruction in the English Program. Students planning to enter the biomedical field or medical field within the Thai university system are advise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d to read a Thai version of textbook in preparation </w:t>
      </w:r>
      <w:r w:rsidR="00AE11E8">
        <w:rPr>
          <w:rFonts w:ascii="Footlight MT Light" w:hAnsi="Footlight MT Light" w:cs="Arial"/>
          <w:sz w:val="24"/>
          <w:szCs w:val="24"/>
        </w:rPr>
        <w:t>for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 their entrance exam </w:t>
      </w:r>
      <w:r w:rsidR="00AE11E8">
        <w:rPr>
          <w:rFonts w:ascii="Footlight MT Light" w:hAnsi="Footlight MT Light" w:cs="Arial"/>
          <w:sz w:val="24"/>
          <w:szCs w:val="24"/>
        </w:rPr>
        <w:t xml:space="preserve">due to </w:t>
      </w:r>
      <w:r w:rsidR="00EC00FC" w:rsidRPr="000E4782">
        <w:rPr>
          <w:rFonts w:ascii="Footlight MT Light" w:hAnsi="Footlight MT Light" w:cs="Arial"/>
          <w:sz w:val="24"/>
          <w:szCs w:val="24"/>
        </w:rPr>
        <w:t>technical term</w:t>
      </w:r>
      <w:r w:rsidR="00AE11E8">
        <w:rPr>
          <w:rFonts w:ascii="Footlight MT Light" w:hAnsi="Footlight MT Light" w:cs="Arial"/>
          <w:sz w:val="24"/>
          <w:szCs w:val="24"/>
        </w:rPr>
        <w:t xml:space="preserve"> discrepancy that may be used </w:t>
      </w:r>
      <w:r w:rsidR="00EC00FC" w:rsidRPr="000E4782">
        <w:rPr>
          <w:rFonts w:ascii="Footlight MT Light" w:hAnsi="Footlight MT Light" w:cs="Arial"/>
          <w:sz w:val="24"/>
          <w:szCs w:val="24"/>
        </w:rPr>
        <w:t>in Thai</w:t>
      </w:r>
      <w:r w:rsidR="00AE11E8">
        <w:rPr>
          <w:rFonts w:ascii="Footlight MT Light" w:hAnsi="Footlight MT Light" w:cs="Arial"/>
          <w:sz w:val="24"/>
          <w:szCs w:val="24"/>
        </w:rPr>
        <w:t xml:space="preserve"> exams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. Pre-med and biomedical science students will be expected to pay close attention </w:t>
      </w:r>
      <w:r w:rsidR="00B35260" w:rsidRPr="000E4782">
        <w:rPr>
          <w:rFonts w:ascii="Footlight MT Light" w:hAnsi="Footlight MT Light" w:cs="Arial"/>
          <w:sz w:val="24"/>
          <w:szCs w:val="24"/>
        </w:rPr>
        <w:t>to current knowledge of bioscience technology for future use at undergraduate university level.</w:t>
      </w:r>
      <w:r w:rsidR="000E4782" w:rsidRPr="000E4782">
        <w:rPr>
          <w:rFonts w:ascii="Footlight MT Light" w:hAnsi="Footlight MT Light" w:cs="Arial"/>
          <w:sz w:val="24"/>
          <w:szCs w:val="24"/>
        </w:rPr>
        <w:t xml:space="preserve"> </w:t>
      </w:r>
    </w:p>
    <w:p w14:paraId="5A8ADF46" w14:textId="1B4A7561" w:rsidR="00A63729" w:rsidRPr="00B56822" w:rsidRDefault="00A63729" w:rsidP="00C318F1">
      <w:pPr>
        <w:spacing w:after="0"/>
        <w:rPr>
          <w:rFonts w:ascii="Californian FB" w:hAnsi="Californian FB" w:cs="Arial"/>
          <w:b/>
          <w:bCs/>
          <w:color w:val="92D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73AB" w:rsidRPr="00330359" w14:paraId="302EC59B" w14:textId="77777777" w:rsidTr="009C13A8">
        <w:trPr>
          <w:trHeight w:val="422"/>
        </w:trPr>
        <w:tc>
          <w:tcPr>
            <w:tcW w:w="9350" w:type="dxa"/>
            <w:gridSpan w:val="2"/>
            <w:shd w:val="clear" w:color="auto" w:fill="81DEFF"/>
          </w:tcPr>
          <w:p w14:paraId="7C06BCF0" w14:textId="77777777" w:rsidR="004573AB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298B2F16" w14:textId="2540A889" w:rsidR="004573AB" w:rsidRDefault="00370FA7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12 (M6) </w:t>
            </w:r>
            <w:r w:rsidR="004573A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</w:t>
            </w:r>
            <w:r w:rsidR="004573AB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  <w:r w:rsidR="004573A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Biology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5</w:t>
            </w:r>
          </w:p>
          <w:p w14:paraId="5B9A280C" w14:textId="77777777" w:rsidR="004573AB" w:rsidRPr="00B35260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1: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41) 1.5 Credits, 60 hours</w:t>
            </w:r>
          </w:p>
          <w:p w14:paraId="43FF3205" w14:textId="77777777" w:rsidR="004573AB" w:rsidRPr="00330359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4573AB" w:rsidRPr="00407D9D" w14:paraId="492A7327" w14:textId="77777777" w:rsidTr="00D45B9F">
        <w:trPr>
          <w:trHeight w:val="566"/>
        </w:trPr>
        <w:tc>
          <w:tcPr>
            <w:tcW w:w="4675" w:type="dxa"/>
            <w:shd w:val="clear" w:color="auto" w:fill="A8D08D" w:themeFill="accent6" w:themeFillTint="99"/>
          </w:tcPr>
          <w:p w14:paraId="6B3C8DF4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0D5F9258" w14:textId="773945ED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7120F5FD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267DF4F0" w14:textId="0D1EC966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:rsidRPr="0062111F" w14:paraId="6BD8D4E1" w14:textId="77777777" w:rsidTr="005C5785">
        <w:trPr>
          <w:trHeight w:val="242"/>
        </w:trPr>
        <w:tc>
          <w:tcPr>
            <w:tcW w:w="4675" w:type="dxa"/>
          </w:tcPr>
          <w:p w14:paraId="7C908272" w14:textId="77777777" w:rsidR="004573AB" w:rsidRPr="002918EE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133A75A" w14:textId="58683046" w:rsidR="002918EE" w:rsidRPr="002918EE" w:rsidRDefault="004573AB" w:rsidP="002918EE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1: </w:t>
            </w:r>
            <w:r w:rsidR="002918EE" w:rsidRPr="002918EE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Animal Reproduction </w:t>
            </w:r>
          </w:p>
          <w:p w14:paraId="65A814F0" w14:textId="3C828BC7" w:rsidR="002918EE" w:rsidRPr="002918EE" w:rsidRDefault="002918EE" w:rsidP="002918EE">
            <w:pPr>
              <w:spacing w:line="360" w:lineRule="auto"/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2918EE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Animal Development and Growth</w:t>
            </w:r>
          </w:p>
          <w:p w14:paraId="4EE9431A" w14:textId="7094CFF0" w:rsidR="002918EE" w:rsidRP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9F93D2" w14:textId="77777777" w:rsidR="002918EE" w:rsidRP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2C49FAD" w14:textId="500C6CBE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Sexual and Asexual Reproduction</w:t>
            </w:r>
          </w:p>
          <w:p w14:paraId="1C2E5B75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Male and Female Reproductive System</w:t>
            </w:r>
          </w:p>
          <w:p w14:paraId="39776667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Spermatogenesis, Oogenesis, and</w:t>
            </w:r>
          </w:p>
          <w:p w14:paraId="34A06186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 xml:space="preserve">  Fertilization</w:t>
            </w:r>
          </w:p>
          <w:p w14:paraId="07CA1EEF" w14:textId="77777777" w:rsidR="002918EE" w:rsidRPr="002918EE" w:rsidRDefault="002918EE" w:rsidP="002918EE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2918EE">
              <w:rPr>
                <w:rFonts w:ascii="Footlight MT Light" w:hAnsi="Footlight MT Light" w:cs="Times New Roman"/>
                <w:i/>
                <w:iCs/>
                <w:sz w:val="24"/>
                <w:szCs w:val="24"/>
              </w:rPr>
              <w:t>• In vitro</w:t>
            </w:r>
            <w:r w:rsidRPr="002918EE">
              <w:rPr>
                <w:rFonts w:ascii="Footlight MT Light" w:hAnsi="Footlight MT Light" w:cs="Times New Roman"/>
                <w:sz w:val="24"/>
                <w:szCs w:val="24"/>
              </w:rPr>
              <w:t xml:space="preserve"> fertilization</w:t>
            </w:r>
          </w:p>
          <w:p w14:paraId="701174B6" w14:textId="77777777" w:rsidR="002918EE" w:rsidRPr="002918EE" w:rsidRDefault="002918EE" w:rsidP="002918EE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2918EE">
              <w:rPr>
                <w:rFonts w:ascii="Footlight MT Light" w:hAnsi="Footlight MT Light" w:cs="Arial"/>
                <w:sz w:val="24"/>
                <w:szCs w:val="24"/>
              </w:rPr>
              <w:t>• Embryogenesis</w:t>
            </w:r>
          </w:p>
          <w:p w14:paraId="42810CE7" w14:textId="68B76BAB" w:rsidR="004573AB" w:rsidRPr="002918EE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01721B77" w14:textId="77777777" w:rsidTr="005C5785">
        <w:tc>
          <w:tcPr>
            <w:tcW w:w="4675" w:type="dxa"/>
          </w:tcPr>
          <w:p w14:paraId="786BA93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5473EA1" w14:textId="14C9F100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 Nervous System</w:t>
            </w:r>
          </w:p>
        </w:tc>
        <w:tc>
          <w:tcPr>
            <w:tcW w:w="4675" w:type="dxa"/>
          </w:tcPr>
          <w:p w14:paraId="293A8161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88BE49B" w14:textId="01647E6E" w:rsidR="002918EE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Central Nervous System</w:t>
            </w:r>
            <w:r w:rsidR="002918E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(CNS)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in</w:t>
            </w:r>
          </w:p>
          <w:p w14:paraId="2726DEC7" w14:textId="77777777" w:rsidR="002918EE" w:rsidRDefault="002918EE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V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ertebrates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Brain and Spinal Column</w:t>
            </w:r>
          </w:p>
          <w:p w14:paraId="577BFDCF" w14:textId="77777777" w:rsidR="002918EE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Function of Synapse within brain cells</w:t>
            </w:r>
          </w:p>
          <w:p w14:paraId="50071D4C" w14:textId="266643EC" w:rsidR="004573AB" w:rsidRDefault="002918EE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  </w:t>
            </w:r>
            <w:r w:rsidR="004573AB">
              <w:rPr>
                <w:rFonts w:ascii="Footlight MT Light" w:hAnsi="Footlight MT Light" w:cs="Arial"/>
                <w:sz w:val="24"/>
                <w:szCs w:val="24"/>
              </w:rPr>
              <w:t>and Spinal Column</w:t>
            </w:r>
            <w:r>
              <w:rPr>
                <w:rFonts w:ascii="Footlight MT Light" w:hAnsi="Footlight MT Light" w:cs="Arial"/>
                <w:sz w:val="24"/>
                <w:szCs w:val="24"/>
              </w:rPr>
              <w:t>)</w:t>
            </w:r>
          </w:p>
          <w:p w14:paraId="4BED59D6" w14:textId="77777777" w:rsidR="00251C6B" w:rsidRDefault="002918EE" w:rsidP="0029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Peripheral Nervous System (PNS): Cranial</w:t>
            </w:r>
          </w:p>
          <w:p w14:paraId="7EAE238A" w14:textId="77777777" w:rsidR="00251C6B" w:rsidRDefault="00251C6B" w:rsidP="0029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and Spinal Nerves, Ganglia,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ensory</w:t>
            </w:r>
          </w:p>
          <w:p w14:paraId="03F4BD4A" w14:textId="0B44214D" w:rsidR="002918EE" w:rsidRPr="00251C6B" w:rsidRDefault="00251C6B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eceptors</w:t>
            </w:r>
          </w:p>
          <w:p w14:paraId="285A3D13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Function of Nervous System: Somatic and</w:t>
            </w:r>
          </w:p>
          <w:p w14:paraId="3BFBC014" w14:textId="32920F1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 Automatic</w:t>
            </w:r>
          </w:p>
          <w:p w14:paraId="32CDA60F" w14:textId="77777777" w:rsidR="00251C6B" w:rsidRDefault="00251C6B" w:rsidP="00251C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918EE">
              <w:rPr>
                <w:rFonts w:ascii="Times New Roman" w:hAnsi="Times New Roman" w:cs="Times New Roman"/>
                <w:sz w:val="24"/>
                <w:szCs w:val="24"/>
              </w:rPr>
              <w:t>Sympathetic Nervous System</w:t>
            </w:r>
          </w:p>
          <w:p w14:paraId="4404A671" w14:textId="098243AA" w:rsidR="00D45B9F" w:rsidRPr="0062111F" w:rsidRDefault="00D45B9F" w:rsidP="00251C6B">
            <w:pPr>
              <w:spacing w:line="360" w:lineRule="auto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28A96D7F" w14:textId="77777777" w:rsidTr="005C5785">
        <w:trPr>
          <w:trHeight w:val="359"/>
        </w:trPr>
        <w:tc>
          <w:tcPr>
            <w:tcW w:w="4675" w:type="dxa"/>
          </w:tcPr>
          <w:p w14:paraId="1194529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232153A" w14:textId="77777777" w:rsidR="004573AB" w:rsidRPr="00EB463C" w:rsidRDefault="004573AB" w:rsidP="004573AB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</w:p>
          <w:p w14:paraId="5664F5EC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A3B487F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F591C8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:rsidRPr="0062111F" w14:paraId="2C23522C" w14:textId="77777777" w:rsidTr="005C5785">
        <w:tc>
          <w:tcPr>
            <w:tcW w:w="4675" w:type="dxa"/>
          </w:tcPr>
          <w:p w14:paraId="06DA68EC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30CC2A1" w14:textId="77777777" w:rsidR="00EA43A3" w:rsidRPr="00EA43A3" w:rsidRDefault="004573AB" w:rsidP="00EA43A3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Pr="00EA43A3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Endocrine System</w:t>
            </w:r>
            <w:r w:rsidR="00EA43A3" w:rsidRPr="00EA43A3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EA43A3"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and Ductless </w:t>
            </w:r>
          </w:p>
          <w:p w14:paraId="26F2BDEC" w14:textId="77777777" w:rsidR="00EA43A3" w:rsidRPr="00EA43A3" w:rsidRDefault="00EA43A3" w:rsidP="00EA43A3">
            <w:pPr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Glands </w:t>
            </w:r>
          </w:p>
          <w:p w14:paraId="5665FD83" w14:textId="2938FAFF" w:rsidR="00EA43A3" w:rsidRPr="009C13A8" w:rsidRDefault="00EA43A3" w:rsidP="00EA43A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  <w:t xml:space="preserve">            Endocrine System and Hormones</w:t>
            </w:r>
          </w:p>
        </w:tc>
        <w:tc>
          <w:tcPr>
            <w:tcW w:w="4675" w:type="dxa"/>
          </w:tcPr>
          <w:p w14:paraId="21BB719E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2F028ADF" w14:textId="57A46744" w:rsidR="004573AB" w:rsidRPr="00EA43A3" w:rsidRDefault="004573AB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A43A3" w:rsidRPr="00EA43A3">
              <w:rPr>
                <w:rFonts w:ascii="Footlight MT Light" w:hAnsi="Footlight MT Light" w:cs="Times New Roman"/>
                <w:sz w:val="24"/>
                <w:szCs w:val="24"/>
              </w:rPr>
              <w:t>Endocrine System and Ductless Glands</w:t>
            </w:r>
          </w:p>
          <w:p w14:paraId="16816FE2" w14:textId="77777777" w:rsidR="00EA43A3" w:rsidRPr="00EA43A3" w:rsidRDefault="00EA43A3" w:rsidP="00EA43A3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>• Ductless gland and hormonal production</w:t>
            </w:r>
          </w:p>
          <w:p w14:paraId="591A740B" w14:textId="7279D8AA" w:rsidR="00EA43A3" w:rsidRPr="00EA43A3" w:rsidRDefault="00EA43A3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 xml:space="preserve">  in animals</w:t>
            </w:r>
          </w:p>
          <w:p w14:paraId="37A1266B" w14:textId="77777777" w:rsidR="00EA43A3" w:rsidRPr="00EA43A3" w:rsidRDefault="004573AB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A43A3" w:rsidRPr="00EA43A3">
              <w:rPr>
                <w:rFonts w:ascii="Footlight MT Light" w:hAnsi="Footlight MT Light" w:cs="Times New Roman"/>
                <w:sz w:val="24"/>
                <w:szCs w:val="24"/>
              </w:rPr>
              <w:t>Mechanism of Hormone produced from</w:t>
            </w:r>
          </w:p>
          <w:p w14:paraId="12C40DA9" w14:textId="3C4BB3B5" w:rsidR="00EA43A3" w:rsidRPr="00EA43A3" w:rsidRDefault="00EA43A3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A43A3">
              <w:rPr>
                <w:rFonts w:ascii="Footlight MT Light" w:hAnsi="Footlight MT Light" w:cs="Times New Roman"/>
                <w:sz w:val="24"/>
                <w:szCs w:val="24"/>
              </w:rPr>
              <w:t xml:space="preserve">  Ductless Glands/Endocrine Signaling</w:t>
            </w:r>
          </w:p>
          <w:p w14:paraId="01CDB6BB" w14:textId="55D8237E" w:rsidR="00370FA7" w:rsidRPr="00EA43A3" w:rsidRDefault="00370FA7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A43A3">
              <w:rPr>
                <w:rFonts w:ascii="Footlight MT Light" w:hAnsi="Footlight MT Light" w:cs="Arial"/>
                <w:sz w:val="24"/>
                <w:szCs w:val="24"/>
              </w:rPr>
              <w:t>• Hormonal Balance and Regulation</w:t>
            </w:r>
          </w:p>
          <w:p w14:paraId="2CAAB660" w14:textId="20973033" w:rsidR="004573AB" w:rsidRPr="0062111F" w:rsidRDefault="004573AB" w:rsidP="00EA43A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3F099232" w14:textId="77777777" w:rsidTr="005C5785">
        <w:tc>
          <w:tcPr>
            <w:tcW w:w="4675" w:type="dxa"/>
          </w:tcPr>
          <w:p w14:paraId="62143EE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</w:p>
          <w:p w14:paraId="3DBDBA06" w14:textId="35C8F66F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 Conservation</w:t>
            </w:r>
          </w:p>
          <w:p w14:paraId="3296420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9711709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28D8917" w14:textId="4BD45A9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Energy Transfer in Ecosystem</w:t>
            </w:r>
          </w:p>
          <w:p w14:paraId="5AD10282" w14:textId="7B557ED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Biomass</w:t>
            </w:r>
          </w:p>
          <w:p w14:paraId="5760518B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Biogeochemical Cycles: Nitrogen, Sulfur, </w:t>
            </w:r>
          </w:p>
          <w:p w14:paraId="031076A8" w14:textId="252515C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Phosphorus</w:t>
            </w:r>
          </w:p>
          <w:p w14:paraId="5E11E48F" w14:textId="682EB79F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Renewable and Nonrenewable Energy</w:t>
            </w:r>
          </w:p>
          <w:p w14:paraId="76F1966D" w14:textId="4215D710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Sustainability</w:t>
            </w:r>
          </w:p>
          <w:p w14:paraId="3620429D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Environmental Problems</w:t>
            </w:r>
          </w:p>
          <w:p w14:paraId="6F7A39D5" w14:textId="216B8D81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58962E83" w14:textId="77777777" w:rsidTr="005C5785">
        <w:trPr>
          <w:trHeight w:val="359"/>
        </w:trPr>
        <w:tc>
          <w:tcPr>
            <w:tcW w:w="4675" w:type="dxa"/>
          </w:tcPr>
          <w:p w14:paraId="4355A5FB" w14:textId="7EB253D9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5708690" w14:textId="5B9AF4A5" w:rsidR="004573AB" w:rsidRPr="009C13A8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5: Population Growth</w:t>
            </w:r>
          </w:p>
          <w:p w14:paraId="7823A7D3" w14:textId="4A71A916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FE2762" w14:textId="77777777" w:rsidR="00D45B9F" w:rsidRDefault="00D45B9F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F3807E0" w14:textId="3FF89F25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Population Growth: Exponential and</w:t>
            </w:r>
          </w:p>
          <w:p w14:paraId="1C616590" w14:textId="6392EFFE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Logistic</w:t>
            </w:r>
          </w:p>
          <w:p w14:paraId="5F820287" w14:textId="3AEFA20A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Population Control</w:t>
            </w:r>
          </w:p>
          <w:p w14:paraId="0AEA4643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:rsidRPr="0062111F" w14:paraId="3D5AF658" w14:textId="77777777" w:rsidTr="005C5785">
        <w:trPr>
          <w:trHeight w:val="359"/>
        </w:trPr>
        <w:tc>
          <w:tcPr>
            <w:tcW w:w="4675" w:type="dxa"/>
          </w:tcPr>
          <w:p w14:paraId="6D3A5EB4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35017B9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62AB099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69CE483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BF767E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  <w:tr w:rsidR="009C13A8" w:rsidRPr="0062111F" w14:paraId="49735E94" w14:textId="77777777" w:rsidTr="009C13A8">
        <w:trPr>
          <w:trHeight w:val="359"/>
        </w:trPr>
        <w:tc>
          <w:tcPr>
            <w:tcW w:w="9350" w:type="dxa"/>
            <w:gridSpan w:val="2"/>
            <w:shd w:val="clear" w:color="auto" w:fill="81DEFF"/>
          </w:tcPr>
          <w:p w14:paraId="093809C8" w14:textId="77777777" w:rsidR="009C13A8" w:rsidRDefault="009C13A8" w:rsidP="009C13A8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09963B1F" w14:textId="4203D425" w:rsidR="009C13A8" w:rsidRDefault="00370FA7" w:rsidP="009C13A8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12 (M6) </w:t>
            </w:r>
            <w:r w:rsidR="009C13A8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  <w:r w:rsidR="009C13A8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Biology</w:t>
            </w:r>
            <w:r w:rsidR="009C13A8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6</w:t>
            </w:r>
          </w:p>
          <w:p w14:paraId="6366DD51" w14:textId="7E725609" w:rsidR="009C13A8" w:rsidRPr="00B35260" w:rsidRDefault="009C13A8" w:rsidP="009C13A8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 w:rsidR="00370FA7"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53F06C30" w14:textId="7115DEE3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:rsidRPr="0062111F" w14:paraId="72EA5DA3" w14:textId="77777777" w:rsidTr="003F0B96">
        <w:trPr>
          <w:trHeight w:val="359"/>
        </w:trPr>
        <w:tc>
          <w:tcPr>
            <w:tcW w:w="4675" w:type="dxa"/>
            <w:shd w:val="clear" w:color="auto" w:fill="A1D3A2"/>
          </w:tcPr>
          <w:p w14:paraId="6A57870C" w14:textId="2BD36AD9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shd w:val="clear" w:color="auto" w:fill="A1D3A2"/>
          </w:tcPr>
          <w:p w14:paraId="3AE4B46C" w14:textId="035AA05F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9C13A8" w:rsidRPr="0062111F" w14:paraId="1C1D0CDF" w14:textId="77777777" w:rsidTr="005C5785">
        <w:trPr>
          <w:trHeight w:val="359"/>
        </w:trPr>
        <w:tc>
          <w:tcPr>
            <w:tcW w:w="4675" w:type="dxa"/>
          </w:tcPr>
          <w:p w14:paraId="698A28D3" w14:textId="77777777" w:rsidR="00370FA7" w:rsidRDefault="00370FA7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E17D9E5" w14:textId="4B4C6AF7" w:rsidR="009C13A8" w:rsidRDefault="003F0B96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1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: </w:t>
            </w:r>
            <w:r w:rsidR="00370FA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Biodiversity</w:t>
            </w:r>
          </w:p>
          <w:p w14:paraId="5D38AB33" w14:textId="744D21D5" w:rsidR="00370FA7" w:rsidRDefault="00370FA7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84E557" w14:textId="77777777" w:rsidR="009C13A8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ED3E0D6" w14:textId="78546F2C" w:rsidR="00370FA7" w:rsidRDefault="00370FA7" w:rsidP="00370FA7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7A6903">
              <w:rPr>
                <w:rFonts w:ascii="Footlight MT Light" w:hAnsi="Footlight MT Light" w:cs="Arial"/>
                <w:sz w:val="24"/>
                <w:szCs w:val="24"/>
              </w:rPr>
              <w:t>Kingdoms of Life</w:t>
            </w:r>
          </w:p>
          <w:p w14:paraId="065A8B8F" w14:textId="00A55723" w:rsidR="007A6903" w:rsidRDefault="00370FA7" w:rsidP="00370FA7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7A6903">
              <w:rPr>
                <w:rFonts w:ascii="Footlight MT Light" w:hAnsi="Footlight MT Light" w:cs="Arial"/>
                <w:sz w:val="24"/>
                <w:szCs w:val="24"/>
              </w:rPr>
              <w:t>The Origin of Life and the Cell Theory</w:t>
            </w:r>
          </w:p>
          <w:p w14:paraId="28277807" w14:textId="0619CD2D" w:rsidR="007A6903" w:rsidRDefault="007A6903" w:rsidP="007A690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Taxonomy and Biological Classification</w:t>
            </w:r>
          </w:p>
          <w:p w14:paraId="0D346476" w14:textId="3A8436F8" w:rsidR="007A6903" w:rsidRDefault="007A6903" w:rsidP="007A690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Binomial Nomenclature</w:t>
            </w:r>
          </w:p>
          <w:p w14:paraId="620CB232" w14:textId="6A755684" w:rsidR="00370FA7" w:rsidRDefault="00370FA7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:rsidRPr="0062111F" w14:paraId="33F107BD" w14:textId="77777777" w:rsidTr="005C5785">
        <w:trPr>
          <w:trHeight w:val="359"/>
        </w:trPr>
        <w:tc>
          <w:tcPr>
            <w:tcW w:w="4675" w:type="dxa"/>
          </w:tcPr>
          <w:p w14:paraId="5FB3406B" w14:textId="77777777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8D280D6" w14:textId="77777777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 Exam</w:t>
            </w:r>
          </w:p>
          <w:p w14:paraId="098EE0BE" w14:textId="45285F08" w:rsidR="00957FE9" w:rsidRDefault="00957FE9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552293" w14:textId="77777777" w:rsidR="004134EA" w:rsidRDefault="004134EA" w:rsidP="004134EA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9509856" w14:textId="26323120" w:rsidR="009C13A8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 1</w:t>
            </w:r>
          </w:p>
        </w:tc>
      </w:tr>
      <w:tr w:rsidR="009C13A8" w:rsidRPr="0062111F" w14:paraId="4AE36F80" w14:textId="77777777" w:rsidTr="005C5785">
        <w:trPr>
          <w:trHeight w:val="359"/>
        </w:trPr>
        <w:tc>
          <w:tcPr>
            <w:tcW w:w="4675" w:type="dxa"/>
          </w:tcPr>
          <w:p w14:paraId="7CAA5E2F" w14:textId="77777777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6E8FA01" w14:textId="7B5A5F6D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 w:rsidR="004134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 w:rsidR="0095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9" w:rsidRPr="0095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Muscular and Skeletal System</w:t>
            </w:r>
          </w:p>
          <w:p w14:paraId="40C2B819" w14:textId="2EEC3639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99E12DC" w14:textId="77777777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C992C8A" w14:textId="02DE0677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Protein Filaments for muscle function</w:t>
            </w:r>
          </w:p>
          <w:p w14:paraId="23E21BE7" w14:textId="65A6509E" w:rsidR="00447811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Interaction of Protein Filaments for Muscle</w:t>
            </w:r>
          </w:p>
          <w:p w14:paraId="2B4E7A9B" w14:textId="2F1A8D87" w:rsidR="00957FE9" w:rsidRDefault="00447811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Function</w:t>
            </w:r>
          </w:p>
          <w:p w14:paraId="402927E0" w14:textId="77777777" w:rsidR="00065490" w:rsidRDefault="00957FE9" w:rsidP="0044781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Musc</w:t>
            </w:r>
            <w:r w:rsidR="00065490">
              <w:rPr>
                <w:rFonts w:ascii="Footlight MT Light" w:hAnsi="Footlight MT Light" w:cs="Arial"/>
                <w:sz w:val="24"/>
                <w:szCs w:val="24"/>
              </w:rPr>
              <w:t>ular System in vertebrate: Skeletal,</w:t>
            </w:r>
          </w:p>
          <w:p w14:paraId="59FAD06A" w14:textId="05EB85BC" w:rsidR="00447811" w:rsidRDefault="00065490" w:rsidP="0044781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Smooth,  and Cardiac Muscle</w:t>
            </w:r>
          </w:p>
          <w:p w14:paraId="091D7A24" w14:textId="37762A1B" w:rsidR="009C13A8" w:rsidRPr="00065490" w:rsidRDefault="00447811" w:rsidP="000654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</w:p>
        </w:tc>
      </w:tr>
      <w:tr w:rsidR="003F0B96" w:rsidRPr="0062111F" w14:paraId="7D07DAFE" w14:textId="77777777" w:rsidTr="005C5785">
        <w:trPr>
          <w:trHeight w:val="359"/>
        </w:trPr>
        <w:tc>
          <w:tcPr>
            <w:tcW w:w="4675" w:type="dxa"/>
          </w:tcPr>
          <w:p w14:paraId="00C1C144" w14:textId="77777777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875CEED" w14:textId="24A410E1" w:rsidR="003F0B96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 w:rsidR="004134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 w:rsidR="00957FE9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Animal Behavior</w:t>
            </w:r>
          </w:p>
          <w:p w14:paraId="72C07307" w14:textId="241FF139" w:rsidR="004134EA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DB4DCB2" w14:textId="77777777" w:rsidR="003F0B96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E83641E" w14:textId="720DBCC6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Mechanism of Animal Behavior</w:t>
            </w:r>
          </w:p>
          <w:p w14:paraId="71A4A95D" w14:textId="107A8224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Inherited Behavior</w:t>
            </w:r>
          </w:p>
          <w:p w14:paraId="534A1943" w14:textId="1740FD6D" w:rsidR="00957FE9" w:rsidRDefault="00957FE9" w:rsidP="00957FE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447811">
              <w:rPr>
                <w:rFonts w:ascii="Footlight MT Light" w:hAnsi="Footlight MT Light" w:cs="Arial"/>
                <w:sz w:val="24"/>
                <w:szCs w:val="24"/>
              </w:rPr>
              <w:t>Learned Behavior</w:t>
            </w:r>
          </w:p>
          <w:p w14:paraId="5C09BF97" w14:textId="5223AD1C" w:rsidR="00957FE9" w:rsidRDefault="00957FE9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F0B96" w:rsidRPr="0062111F" w14:paraId="1DA62292" w14:textId="77777777" w:rsidTr="005C5785">
        <w:trPr>
          <w:trHeight w:val="359"/>
        </w:trPr>
        <w:tc>
          <w:tcPr>
            <w:tcW w:w="4675" w:type="dxa"/>
          </w:tcPr>
          <w:p w14:paraId="290C1C99" w14:textId="77777777" w:rsidR="00957FE9" w:rsidRDefault="00957FE9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8C92A0B" w14:textId="7EA55DCA" w:rsidR="003F0B96" w:rsidRDefault="003F0B96" w:rsidP="003F0B96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07881886" w14:textId="77777777" w:rsidR="003F0B96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46FD7F1" w14:textId="77777777" w:rsidR="00957FE9" w:rsidRDefault="00957FE9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B217585" w14:textId="50B1EA21" w:rsidR="003F0B96" w:rsidRDefault="004134E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2 and 3</w:t>
            </w:r>
          </w:p>
        </w:tc>
      </w:tr>
    </w:tbl>
    <w:p w14:paraId="4DF73098" w14:textId="77777777" w:rsidR="0028401A" w:rsidRDefault="0028401A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39021442"/>
    </w:p>
    <w:p w14:paraId="0068F668" w14:textId="77777777" w:rsidR="00AF6782" w:rsidRDefault="00AF6782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56ECD7" w14:textId="55A7FF6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 w:rsidR="00A17E77"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37676ADE" w14:textId="77777777" w:rsidR="0059715D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and sign in </w:t>
      </w:r>
      <w:r w:rsidR="002870EB" w:rsidRPr="00AF6782">
        <w:rPr>
          <w:rFonts w:ascii="Footlight MT Light" w:hAnsi="Footlight MT Light" w:cs="Arial"/>
          <w:sz w:val="24"/>
          <w:szCs w:val="24"/>
        </w:rPr>
        <w:t xml:space="preserve">roll call </w:t>
      </w:r>
      <w:r w:rsidRPr="00AF6782">
        <w:rPr>
          <w:rFonts w:ascii="Footlight MT Light" w:hAnsi="Footlight MT Light" w:cs="Arial"/>
          <w:sz w:val="24"/>
          <w:szCs w:val="24"/>
        </w:rPr>
        <w:t>attendance</w:t>
      </w:r>
      <w:r w:rsidR="0059715D">
        <w:rPr>
          <w:rFonts w:ascii="Footlight MT Light" w:hAnsi="Footlight MT Light" w:cs="Arial"/>
          <w:sz w:val="24"/>
          <w:szCs w:val="24"/>
        </w:rPr>
        <w:t xml:space="preserve"> (for online teaching roll call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D51B5A">
        <w:rPr>
          <w:rFonts w:ascii="Footlight MT Light" w:hAnsi="Footlight MT Light" w:cs="Arial"/>
          <w:sz w:val="24"/>
          <w:szCs w:val="24"/>
        </w:rPr>
        <w:t>through</w:t>
      </w:r>
    </w:p>
    <w:p w14:paraId="74C8E240" w14:textId="23455F58" w:rsidR="000E4782" w:rsidRPr="00AF6782" w:rsidRDefault="00D51B5A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 xml:space="preserve"> </w:t>
      </w:r>
      <w:r w:rsidR="0059715D">
        <w:rPr>
          <w:rFonts w:ascii="Footlight MT Light" w:hAnsi="Footlight MT Light" w:cs="Arial"/>
          <w:sz w:val="24"/>
          <w:szCs w:val="24"/>
        </w:rPr>
        <w:t xml:space="preserve">class </w:t>
      </w:r>
      <w:r>
        <w:rPr>
          <w:rFonts w:ascii="Footlight MT Light" w:hAnsi="Footlight MT Light" w:cs="Arial"/>
          <w:sz w:val="24"/>
          <w:szCs w:val="24"/>
        </w:rPr>
        <w:t>line</w:t>
      </w:r>
      <w:r w:rsidR="0059715D">
        <w:rPr>
          <w:rFonts w:ascii="Footlight MT Light" w:hAnsi="Footlight MT Light" w:cs="Arial"/>
          <w:sz w:val="24"/>
          <w:szCs w:val="24"/>
        </w:rPr>
        <w:t>)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599CA29E" w14:textId="7BC7D8E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 w:rsidR="0059715D">
        <w:rPr>
          <w:rFonts w:ascii="Footlight MT Light" w:hAnsi="Footlight MT Light" w:cs="Arial"/>
          <w:sz w:val="24"/>
          <w:szCs w:val="24"/>
        </w:rPr>
        <w:t xml:space="preserve"> </w:t>
      </w:r>
    </w:p>
    <w:p w14:paraId="69175A7E" w14:textId="4AEE7B92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  <w:r w:rsidR="00947EE8">
        <w:rPr>
          <w:rFonts w:ascii="Footlight MT Light" w:hAnsi="Footlight MT Light" w:cs="Arial"/>
          <w:sz w:val="24"/>
          <w:szCs w:val="24"/>
        </w:rPr>
        <w:t>(for online by</w:t>
      </w:r>
      <w:r w:rsidR="00D51B5A">
        <w:rPr>
          <w:rFonts w:ascii="Footlight MT Light" w:hAnsi="Footlight MT Light" w:cs="Arial"/>
          <w:sz w:val="24"/>
          <w:szCs w:val="24"/>
        </w:rPr>
        <w:t xml:space="preserve"> zoom meetings</w:t>
      </w:r>
      <w:r w:rsidR="00947EE8">
        <w:rPr>
          <w:rFonts w:ascii="Footlight MT Light" w:hAnsi="Footlight MT Light" w:cs="Arial"/>
          <w:sz w:val="24"/>
          <w:szCs w:val="24"/>
        </w:rPr>
        <w:t>)</w:t>
      </w:r>
      <w:r w:rsidR="00D51B5A">
        <w:rPr>
          <w:rFonts w:ascii="Footlight MT Light" w:hAnsi="Footlight MT Light" w:cs="Arial"/>
          <w:sz w:val="24"/>
          <w:szCs w:val="24"/>
        </w:rPr>
        <w:t>.</w:t>
      </w:r>
    </w:p>
    <w:p w14:paraId="3FF77E79" w14:textId="52C1E801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p w14:paraId="00FCD777" w14:textId="77777777" w:rsidR="002870EB" w:rsidRPr="00AF6782" w:rsidRDefault="002870EB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p w14:paraId="14BBB49D" w14:textId="2E36A24B" w:rsidR="000E4782" w:rsidRPr="00AF6782" w:rsidRDefault="000E4782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  <w:u w:val="single"/>
        </w:rPr>
        <w:t xml:space="preserve">Evaluation </w:t>
      </w:r>
    </w:p>
    <w:p w14:paraId="0F168985" w14:textId="7AB988BA" w:rsidR="003D2F30" w:rsidRPr="00AF6782" w:rsidRDefault="002870EB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Video Clip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>Presentation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sz w:val="24"/>
          <w:szCs w:val="24"/>
        </w:rPr>
        <w:t xml:space="preserve">with prepared dialogue 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will be assigned </w:t>
      </w:r>
      <w:r w:rsidRPr="00AF6782">
        <w:rPr>
          <w:rFonts w:ascii="Footlight MT Light" w:hAnsi="Footlight MT Light" w:cs="Arial"/>
          <w:sz w:val="24"/>
          <w:szCs w:val="24"/>
        </w:rPr>
        <w:t>via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class</w:t>
      </w:r>
      <w:r w:rsidRPr="00AF6782">
        <w:rPr>
          <w:rFonts w:ascii="Footlight MT Light" w:hAnsi="Footlight MT Light" w:cs="Arial"/>
          <w:sz w:val="24"/>
          <w:szCs w:val="24"/>
        </w:rPr>
        <w:t>room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16091B" w:rsidRPr="00AF6782">
        <w:rPr>
          <w:rFonts w:ascii="Footlight MT Light" w:hAnsi="Footlight MT Light" w:cs="Arial"/>
          <w:sz w:val="24"/>
          <w:szCs w:val="24"/>
        </w:rPr>
        <w:t>15</w:t>
      </w:r>
      <w:r w:rsidRPr="00AF6782">
        <w:rPr>
          <w:rFonts w:ascii="Footlight MT Light" w:hAnsi="Footlight MT Light" w:cs="Arial"/>
          <w:sz w:val="24"/>
          <w:szCs w:val="24"/>
        </w:rPr>
        <w:t xml:space="preserve"> points</w:t>
      </w:r>
    </w:p>
    <w:p w14:paraId="03845ACF" w14:textId="5642D05F" w:rsidR="002870EB" w:rsidRPr="00AF6782" w:rsidRDefault="007C4264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b/>
          <w:bCs/>
          <w:sz w:val="24"/>
          <w:szCs w:val="24"/>
        </w:rPr>
        <w:t>Lab and Lab Report</w:t>
      </w:r>
      <w:r w:rsidR="002870EB" w:rsidRPr="00AF6782">
        <w:rPr>
          <w:rFonts w:ascii="Footlight MT Light" w:hAnsi="Footlight MT Light" w:cs="Arial"/>
          <w:sz w:val="24"/>
          <w:szCs w:val="24"/>
        </w:rPr>
        <w:t xml:space="preserve"> points</w:t>
      </w:r>
    </w:p>
    <w:p w14:paraId="696213BF" w14:textId="22D11A3B" w:rsidR="0016091B" w:rsidRPr="00AF6782" w:rsidRDefault="0016091B" w:rsidP="0016091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Test with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Mindmap </w:t>
      </w:r>
      <w:r w:rsidRPr="00AF6782">
        <w:rPr>
          <w:rFonts w:ascii="Footlight MT Light" w:hAnsi="Footlight MT Light" w:cs="Arial"/>
          <w:sz w:val="24"/>
          <w:szCs w:val="24"/>
        </w:rPr>
        <w:t>20 points</w:t>
      </w:r>
    </w:p>
    <w:p w14:paraId="22F595BD" w14:textId="431346AD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Class Attendance/ Class Participation</w:t>
      </w:r>
      <w:r w:rsidRPr="00AF6782">
        <w:rPr>
          <w:rFonts w:ascii="Footlight MT Light" w:hAnsi="Footlight MT Light" w:cs="Arial"/>
          <w:sz w:val="24"/>
          <w:szCs w:val="24"/>
        </w:rPr>
        <w:t xml:space="preserve"> 1</w:t>
      </w:r>
      <w:r w:rsidR="002870EB" w:rsidRPr="00AF6782">
        <w:rPr>
          <w:rFonts w:ascii="Footlight MT Light" w:hAnsi="Footlight MT Light" w:cs="Arial"/>
          <w:sz w:val="24"/>
          <w:szCs w:val="24"/>
        </w:rPr>
        <w:t>0 points</w:t>
      </w:r>
    </w:p>
    <w:p w14:paraId="3B406E35" w14:textId="77777777" w:rsidR="002870EB" w:rsidRPr="00AF6782" w:rsidRDefault="002870EB" w:rsidP="002870E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Midterm </w:t>
      </w:r>
      <w:r w:rsidRPr="00AF6782">
        <w:rPr>
          <w:rFonts w:ascii="Footlight MT Light" w:hAnsi="Footlight MT Light" w:cs="Arial"/>
          <w:sz w:val="24"/>
          <w:szCs w:val="24"/>
        </w:rPr>
        <w:t xml:space="preserve">20 points </w:t>
      </w:r>
    </w:p>
    <w:p w14:paraId="37169858" w14:textId="0539526D" w:rsidR="00175CBA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Final</w:t>
      </w:r>
      <w:r w:rsidRPr="00AF6782">
        <w:rPr>
          <w:rFonts w:ascii="Footlight MT Light" w:hAnsi="Footlight MT Light" w:cs="Arial"/>
          <w:sz w:val="24"/>
          <w:szCs w:val="24"/>
        </w:rPr>
        <w:t xml:space="preserve"> 20 points</w:t>
      </w:r>
      <w:bookmarkStart w:id="1" w:name="_GoBack"/>
      <w:bookmarkEnd w:id="0"/>
      <w:bookmarkEnd w:id="1"/>
    </w:p>
    <w:p w14:paraId="78DF4267" w14:textId="77777777" w:rsidR="00C26184" w:rsidRPr="00AF6782" w:rsidRDefault="00C26184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280372D7" w14:textId="014292F9" w:rsidR="00CE155C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Study and </w:t>
      </w:r>
      <w:r w:rsidR="00EA00EE" w:rsidRPr="00AF6782">
        <w:rPr>
          <w:rFonts w:ascii="Footlight MT Light" w:hAnsi="Footlight MT Light" w:cs="Arial"/>
          <w:b/>
          <w:bCs/>
          <w:sz w:val="24"/>
          <w:szCs w:val="24"/>
        </w:rPr>
        <w:t>Reading Materials</w:t>
      </w:r>
    </w:p>
    <w:p w14:paraId="27595AAE" w14:textId="4386E831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(1)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Campbell </w:t>
      </w:r>
      <w:r w:rsidR="00501CFA" w:rsidRPr="00AF6782">
        <w:rPr>
          <w:rFonts w:ascii="Footlight MT Light" w:hAnsi="Footlight MT Light" w:cs="Arial"/>
          <w:b/>
          <w:bCs/>
          <w:sz w:val="24"/>
          <w:szCs w:val="24"/>
        </w:rPr>
        <w:t>PowerPoint Lecture</w:t>
      </w:r>
      <w:r w:rsidR="00947EE8"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="002870E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in conjunction with textbooks</w:t>
      </w:r>
    </w:p>
    <w:p w14:paraId="29F87E02" w14:textId="61B5F10F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(2) Textbook</w:t>
      </w:r>
      <w:r w:rsidR="00DF7235" w:rsidRPr="00AF6782">
        <w:rPr>
          <w:rFonts w:ascii="Footlight MT Light" w:hAnsi="Footlight MT Light" w:cs="Arial"/>
          <w:b/>
          <w:bCs/>
          <w:sz w:val="24"/>
          <w:szCs w:val="24"/>
        </w:rPr>
        <w:t>s</w:t>
      </w:r>
      <w:r w:rsidR="003D2F30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</w:p>
    <w:p w14:paraId="3D06E06D" w14:textId="5279AFCD" w:rsidR="005D1D39" w:rsidRPr="00AF6782" w:rsidRDefault="00DF7235" w:rsidP="00C055DE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2.1.     </w:t>
      </w:r>
      <w:r w:rsidR="005D1D39"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4BDC9D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698B556F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21596196" w14:textId="51E54475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 w:rsidR="00D51B5A"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7D017E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3D571C66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E95962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Peter V Minorsky, Mercy College, Dobbs Ferry, New York</w:t>
      </w:r>
    </w:p>
    <w:p w14:paraId="46927AD2" w14:textId="77777777" w:rsidR="00D51B5A" w:rsidRDefault="005D1D39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6FDD4B10" w14:textId="596767D6" w:rsidR="00DF7235" w:rsidRPr="00D51B5A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 w:rsidR="00CB3D65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22B5E8CA" w14:textId="77777777" w:rsidR="00D51B5A" w:rsidRPr="00AF6782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1959FA90" w14:textId="77777777" w:rsidR="00AF6782" w:rsidRPr="00AF6782" w:rsidRDefault="00DF7235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2.2.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New Century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Elective Biology: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 xml:space="preserve">Secondary 4,5, and 6. </w:t>
      </w:r>
    </w:p>
    <w:p w14:paraId="715C662E" w14:textId="1A2014CE" w:rsidR="00DF7235" w:rsidRPr="00AF6782" w:rsidRDefault="00AF6782" w:rsidP="00AF6782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Hodder Education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Singapore, 2019 Edition.</w:t>
      </w:r>
    </w:p>
    <w:p w14:paraId="3BDFE9DB" w14:textId="4CC3C8B4" w:rsidR="0016091B" w:rsidRPr="00AF6782" w:rsidRDefault="0016091B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>, Loo Kwok Wai, Ong Bee Hoo, and Janlin Chan</w:t>
      </w:r>
    </w:p>
    <w:p w14:paraId="5AA3326C" w14:textId="77777777" w:rsidR="002870EB" w:rsidRPr="00C055DE" w:rsidRDefault="002870EB" w:rsidP="00DF7235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579520DC" w14:textId="77777777" w:rsidR="00501CFA" w:rsidRPr="00AE54C0" w:rsidRDefault="00501CFA" w:rsidP="00C318F1">
      <w:pPr>
        <w:spacing w:after="0"/>
        <w:rPr>
          <w:rFonts w:ascii="Arial" w:hAnsi="Arial" w:cs="Arial"/>
          <w:sz w:val="24"/>
          <w:szCs w:val="24"/>
        </w:rPr>
      </w:pPr>
    </w:p>
    <w:sectPr w:rsidR="00501CFA" w:rsidRPr="00AE54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F93BB" w14:textId="77777777" w:rsidR="005C5785" w:rsidRDefault="005C5785" w:rsidP="005B42E9">
      <w:pPr>
        <w:spacing w:after="0" w:line="240" w:lineRule="auto"/>
      </w:pPr>
      <w:r>
        <w:separator/>
      </w:r>
    </w:p>
  </w:endnote>
  <w:endnote w:type="continuationSeparator" w:id="0">
    <w:p w14:paraId="37D5588C" w14:textId="77777777" w:rsidR="005C5785" w:rsidRDefault="005C5785" w:rsidP="005B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9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F56B6" w14:textId="77777777" w:rsidR="005C5785" w:rsidRDefault="005C57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5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5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E74A9" w14:textId="77777777" w:rsidR="005C5785" w:rsidRDefault="005C5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CF8CA" w14:textId="77777777" w:rsidR="005C5785" w:rsidRDefault="005C5785" w:rsidP="005B42E9">
      <w:pPr>
        <w:spacing w:after="0" w:line="240" w:lineRule="auto"/>
      </w:pPr>
      <w:r>
        <w:separator/>
      </w:r>
    </w:p>
  </w:footnote>
  <w:footnote w:type="continuationSeparator" w:id="0">
    <w:p w14:paraId="40D33119" w14:textId="77777777" w:rsidR="005C5785" w:rsidRDefault="005C5785" w:rsidP="005B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BBAB" w14:textId="77777777" w:rsidR="005C5785" w:rsidRDefault="005C5785" w:rsidP="00D95274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3EB757E0" w14:textId="77777777" w:rsidR="005C5785" w:rsidRPr="00940486" w:rsidRDefault="005C5785" w:rsidP="00D95274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Class Information and </w:t>
    </w:r>
    <w:r w:rsidRPr="00940486">
      <w:rPr>
        <w:rFonts w:ascii="Arial" w:hAnsi="Arial" w:cs="Arial"/>
        <w:b/>
        <w:bCs/>
        <w:sz w:val="24"/>
        <w:szCs w:val="24"/>
      </w:rPr>
      <w:t>Learning</w:t>
    </w:r>
    <w:r>
      <w:rPr>
        <w:rFonts w:ascii="Arial" w:hAnsi="Arial" w:cs="Arial"/>
        <w:b/>
        <w:bCs/>
        <w:sz w:val="24"/>
        <w:szCs w:val="24"/>
      </w:rPr>
      <w:t xml:space="preserve"> Approach</w:t>
    </w:r>
  </w:p>
  <w:p w14:paraId="2E91C3AE" w14:textId="1AB31487" w:rsidR="005C5785" w:rsidRPr="005B42E9" w:rsidRDefault="005C578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9"/>
    <w:rsid w:val="00001025"/>
    <w:rsid w:val="00001526"/>
    <w:rsid w:val="00013CD7"/>
    <w:rsid w:val="00047397"/>
    <w:rsid w:val="000653F0"/>
    <w:rsid w:val="00065490"/>
    <w:rsid w:val="000A1999"/>
    <w:rsid w:val="000E4782"/>
    <w:rsid w:val="000E5005"/>
    <w:rsid w:val="0010304C"/>
    <w:rsid w:val="00135D4C"/>
    <w:rsid w:val="001438CF"/>
    <w:rsid w:val="0016091B"/>
    <w:rsid w:val="00175CBA"/>
    <w:rsid w:val="00176CAD"/>
    <w:rsid w:val="00177636"/>
    <w:rsid w:val="00186E34"/>
    <w:rsid w:val="00190EB3"/>
    <w:rsid w:val="001969DA"/>
    <w:rsid w:val="001B71C4"/>
    <w:rsid w:val="001C1996"/>
    <w:rsid w:val="001D7BA2"/>
    <w:rsid w:val="001F3768"/>
    <w:rsid w:val="002210E1"/>
    <w:rsid w:val="00251C6B"/>
    <w:rsid w:val="00283027"/>
    <w:rsid w:val="0028401A"/>
    <w:rsid w:val="002870EB"/>
    <w:rsid w:val="002918EE"/>
    <w:rsid w:val="002A1BEA"/>
    <w:rsid w:val="002C2022"/>
    <w:rsid w:val="003025D0"/>
    <w:rsid w:val="00320D42"/>
    <w:rsid w:val="00330359"/>
    <w:rsid w:val="00370FA7"/>
    <w:rsid w:val="003742CE"/>
    <w:rsid w:val="00376A9B"/>
    <w:rsid w:val="00395004"/>
    <w:rsid w:val="003B7F0F"/>
    <w:rsid w:val="003D2F30"/>
    <w:rsid w:val="003F0B96"/>
    <w:rsid w:val="003F12FF"/>
    <w:rsid w:val="00407D9D"/>
    <w:rsid w:val="004134EA"/>
    <w:rsid w:val="00430C0F"/>
    <w:rsid w:val="00440D05"/>
    <w:rsid w:val="00447811"/>
    <w:rsid w:val="00450799"/>
    <w:rsid w:val="004573AB"/>
    <w:rsid w:val="00473159"/>
    <w:rsid w:val="004B3779"/>
    <w:rsid w:val="004F003D"/>
    <w:rsid w:val="00501CFA"/>
    <w:rsid w:val="00546291"/>
    <w:rsid w:val="005810D1"/>
    <w:rsid w:val="005850D1"/>
    <w:rsid w:val="0059715D"/>
    <w:rsid w:val="005B42E9"/>
    <w:rsid w:val="005C5785"/>
    <w:rsid w:val="005D1D39"/>
    <w:rsid w:val="005D5980"/>
    <w:rsid w:val="005E740F"/>
    <w:rsid w:val="005F3BE3"/>
    <w:rsid w:val="005F3DC7"/>
    <w:rsid w:val="0062111F"/>
    <w:rsid w:val="006507E3"/>
    <w:rsid w:val="007162FC"/>
    <w:rsid w:val="00720306"/>
    <w:rsid w:val="00734555"/>
    <w:rsid w:val="00797BA0"/>
    <w:rsid w:val="007A6903"/>
    <w:rsid w:val="007B102D"/>
    <w:rsid w:val="007B622D"/>
    <w:rsid w:val="007C4264"/>
    <w:rsid w:val="00801205"/>
    <w:rsid w:val="00823806"/>
    <w:rsid w:val="00843763"/>
    <w:rsid w:val="0084782B"/>
    <w:rsid w:val="008709E1"/>
    <w:rsid w:val="00877BD3"/>
    <w:rsid w:val="00887721"/>
    <w:rsid w:val="0089597D"/>
    <w:rsid w:val="008B7028"/>
    <w:rsid w:val="008C78FF"/>
    <w:rsid w:val="008D2D7B"/>
    <w:rsid w:val="008E0069"/>
    <w:rsid w:val="008F53A4"/>
    <w:rsid w:val="00940486"/>
    <w:rsid w:val="00947EE8"/>
    <w:rsid w:val="00957FE9"/>
    <w:rsid w:val="009C13A8"/>
    <w:rsid w:val="00A023A4"/>
    <w:rsid w:val="00A17E77"/>
    <w:rsid w:val="00A2470A"/>
    <w:rsid w:val="00A63729"/>
    <w:rsid w:val="00A92DEB"/>
    <w:rsid w:val="00A969AF"/>
    <w:rsid w:val="00AA1DA4"/>
    <w:rsid w:val="00AC14B5"/>
    <w:rsid w:val="00AE11E8"/>
    <w:rsid w:val="00AE54C0"/>
    <w:rsid w:val="00AF6782"/>
    <w:rsid w:val="00B236D1"/>
    <w:rsid w:val="00B35260"/>
    <w:rsid w:val="00B56822"/>
    <w:rsid w:val="00BD4515"/>
    <w:rsid w:val="00BE4A5B"/>
    <w:rsid w:val="00C055DE"/>
    <w:rsid w:val="00C26184"/>
    <w:rsid w:val="00C318F1"/>
    <w:rsid w:val="00C35504"/>
    <w:rsid w:val="00C45F69"/>
    <w:rsid w:val="00C564C8"/>
    <w:rsid w:val="00CB01BD"/>
    <w:rsid w:val="00CB3D65"/>
    <w:rsid w:val="00CD5227"/>
    <w:rsid w:val="00CE155C"/>
    <w:rsid w:val="00D225BF"/>
    <w:rsid w:val="00D35585"/>
    <w:rsid w:val="00D45B9F"/>
    <w:rsid w:val="00D51B5A"/>
    <w:rsid w:val="00D95274"/>
    <w:rsid w:val="00DA6B10"/>
    <w:rsid w:val="00DB608F"/>
    <w:rsid w:val="00DE5BDB"/>
    <w:rsid w:val="00DF6F89"/>
    <w:rsid w:val="00DF7235"/>
    <w:rsid w:val="00E72B4A"/>
    <w:rsid w:val="00E769B3"/>
    <w:rsid w:val="00EA00EE"/>
    <w:rsid w:val="00EA3149"/>
    <w:rsid w:val="00EA43A3"/>
    <w:rsid w:val="00EB463C"/>
    <w:rsid w:val="00EC00FC"/>
    <w:rsid w:val="00ED163E"/>
    <w:rsid w:val="00EE15D7"/>
    <w:rsid w:val="00F11D14"/>
    <w:rsid w:val="00F56C40"/>
    <w:rsid w:val="00FB6FB9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7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SATIT-EP</cp:lastModifiedBy>
  <cp:revision>2</cp:revision>
  <dcterms:created xsi:type="dcterms:W3CDTF">2020-12-14T09:10:00Z</dcterms:created>
  <dcterms:modified xsi:type="dcterms:W3CDTF">2020-12-14T09:10:00Z</dcterms:modified>
</cp:coreProperties>
</file>