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0BBD5B6D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B013F8">
        <w:rPr>
          <w:rFonts w:ascii="Times New Roman" w:hAnsi="Times New Roman" w:cs="Times New Roman"/>
          <w:sz w:val="24"/>
          <w:szCs w:val="24"/>
        </w:rPr>
        <w:t>Biological Science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for </w:t>
      </w:r>
      <w:r w:rsidR="00AD2666">
        <w:rPr>
          <w:rFonts w:ascii="Times New Roman" w:hAnsi="Times New Roman" w:cs="Times New Roman"/>
          <w:sz w:val="24"/>
          <w:szCs w:val="24"/>
        </w:rPr>
        <w:t xml:space="preserve">both Math-Science and </w:t>
      </w:r>
      <w:r w:rsidR="00B013F8">
        <w:rPr>
          <w:rFonts w:ascii="Times New Roman" w:hAnsi="Times New Roman" w:cs="Times New Roman"/>
          <w:sz w:val="24"/>
          <w:szCs w:val="24"/>
        </w:rPr>
        <w:t xml:space="preserve">Math-English majors studying 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</w:t>
      </w:r>
      <w:r w:rsidR="00FC1482">
        <w:rPr>
          <w:rFonts w:ascii="Footlight MT Light" w:hAnsi="Footlight MT Light" w:cs="Arial"/>
          <w:color w:val="000000" w:themeColor="text1"/>
          <w:sz w:val="24"/>
          <w:szCs w:val="24"/>
        </w:rPr>
        <w:t>.</w:t>
      </w:r>
      <w:r w:rsidR="007007F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2E46BE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586438">
        <w:rPr>
          <w:rFonts w:ascii="Times New Roman" w:hAnsi="Times New Roman" w:cs="Times New Roman"/>
          <w:sz w:val="24"/>
          <w:szCs w:val="24"/>
        </w:rPr>
        <w:t xml:space="preserve">geared </w:t>
      </w:r>
      <w:r w:rsidR="002E46BE">
        <w:rPr>
          <w:rFonts w:ascii="Times New Roman" w:hAnsi="Times New Roman" w:cs="Times New Roman"/>
          <w:sz w:val="24"/>
          <w:szCs w:val="24"/>
        </w:rPr>
        <w:t xml:space="preserve">to </w:t>
      </w:r>
      <w:r w:rsidR="00586438">
        <w:rPr>
          <w:rFonts w:ascii="Times New Roman" w:hAnsi="Times New Roman" w:cs="Times New Roman"/>
          <w:sz w:val="24"/>
          <w:szCs w:val="24"/>
        </w:rPr>
        <w:t>acquire</w:t>
      </w:r>
      <w:r w:rsidR="002E46BE">
        <w:rPr>
          <w:rFonts w:ascii="Times New Roman" w:hAnsi="Times New Roman" w:cs="Times New Roman"/>
          <w:sz w:val="24"/>
          <w:szCs w:val="24"/>
        </w:rPr>
        <w:t xml:space="preserve"> the basic understanding of </w:t>
      </w:r>
      <w:r w:rsidR="00FC1482">
        <w:rPr>
          <w:rFonts w:ascii="Times New Roman" w:hAnsi="Times New Roman" w:cs="Times New Roman"/>
          <w:sz w:val="24"/>
          <w:szCs w:val="24"/>
        </w:rPr>
        <w:t>concepts and details of covered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 xml:space="preserve"> through lectures, exercises, hands</w:t>
      </w:r>
      <w:r w:rsidR="00FC1482">
        <w:rPr>
          <w:rFonts w:ascii="Times New Roman" w:hAnsi="Times New Roman" w:cs="Times New Roman"/>
          <w:sz w:val="24"/>
          <w:szCs w:val="24"/>
        </w:rPr>
        <w:t>-</w:t>
      </w:r>
      <w:r w:rsidR="00586438">
        <w:rPr>
          <w:rFonts w:ascii="Times New Roman" w:hAnsi="Times New Roman" w:cs="Times New Roman"/>
          <w:sz w:val="24"/>
          <w:szCs w:val="24"/>
        </w:rPr>
        <w:t>on experiment</w:t>
      </w:r>
      <w:r w:rsidR="00FC1482">
        <w:rPr>
          <w:rFonts w:ascii="Times New Roman" w:hAnsi="Times New Roman" w:cs="Times New Roman"/>
          <w:sz w:val="24"/>
          <w:szCs w:val="24"/>
        </w:rPr>
        <w:t>(s)</w:t>
      </w:r>
      <w:r w:rsidR="00586438">
        <w:rPr>
          <w:rFonts w:ascii="Times New Roman" w:hAnsi="Times New Roman" w:cs="Times New Roman"/>
          <w:sz w:val="24"/>
          <w:szCs w:val="24"/>
        </w:rPr>
        <w:t>, and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the class session</w:t>
      </w:r>
      <w:r w:rsidR="00586438">
        <w:rPr>
          <w:rFonts w:ascii="Times New Roman" w:hAnsi="Times New Roman" w:cs="Times New Roman"/>
          <w:sz w:val="24"/>
          <w:szCs w:val="24"/>
        </w:rPr>
        <w:t>. S</w:t>
      </w:r>
      <w:r w:rsidR="00C73345">
        <w:rPr>
          <w:rFonts w:ascii="Times New Roman" w:hAnsi="Times New Roman" w:cs="Times New Roman"/>
          <w:sz w:val="24"/>
          <w:szCs w:val="24"/>
        </w:rPr>
        <w:t>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>order to 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37647AB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(SCI 30102) 1.0 Credits, 60 hours</w:t>
            </w:r>
          </w:p>
          <w:p w14:paraId="7BC92B7A" w14:textId="4363806D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.4/1-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 (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Science-Math and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Math-English Major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</w:p>
          <w:p w14:paraId="2749F0CB" w14:textId="5B42A10D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Grade 10 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4) Biological Science 2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89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257DC498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Heredity</w:t>
            </w: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DC89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Mendel’s Principle of Heredity</w:t>
            </w:r>
          </w:p>
          <w:p w14:paraId="48A86B48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and Chromosome</w:t>
            </w:r>
          </w:p>
          <w:p w14:paraId="00287836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Dogma and Gene Express</w:t>
            </w:r>
          </w:p>
          <w:p w14:paraId="2B9854EF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and Molecular Function</w:t>
            </w:r>
          </w:p>
          <w:p w14:paraId="0DFF19D7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 and Diversity</w:t>
            </w:r>
          </w:p>
          <w:p w14:paraId="0E8EF3C6" w14:textId="77777777" w:rsidR="00A404AA" w:rsidRDefault="00A404AA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and DNA Technology</w:t>
            </w:r>
          </w:p>
          <w:p w14:paraId="6EE446E5" w14:textId="77777777" w:rsidR="00A404AA" w:rsidRPr="004E16D0" w:rsidRDefault="00A404AA" w:rsidP="002A4A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A4E0" w14:textId="77777777" w:rsidR="007007FE" w:rsidRDefault="007007FE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FE">
              <w:rPr>
                <w:rFonts w:ascii="Times New Roman" w:hAnsi="Times New Roman" w:cs="Times New Roman"/>
                <w:sz w:val="24"/>
                <w:szCs w:val="24"/>
              </w:rPr>
              <w:t>Elective Biology 6:</w:t>
            </w:r>
          </w:p>
          <w:p w14:paraId="2A4261A7" w14:textId="429CF8C1" w:rsidR="00C274F3" w:rsidRPr="007007FE" w:rsidRDefault="00C274F3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1-3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31B40F06" w:rsidR="00A404AA" w:rsidRDefault="00A404AA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BCFA" w14:textId="77777777" w:rsidR="00A404AA" w:rsidRDefault="00A404AA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  <w:p w14:paraId="5DACBA7B" w14:textId="77777777" w:rsidR="00A404AA" w:rsidRDefault="00A404AA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</w:p>
          <w:p w14:paraId="467ADDAB" w14:textId="77777777" w:rsidR="00A404AA" w:rsidRDefault="00A404AA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Darwin and The Origin of Species</w:t>
            </w:r>
          </w:p>
          <w:p w14:paraId="3840B12F" w14:textId="77777777" w:rsidR="00A404AA" w:rsidRPr="001A2DBB" w:rsidRDefault="00A404AA" w:rsidP="002A4A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BBE4" w14:textId="77777777" w:rsid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3">
              <w:rPr>
                <w:rFonts w:ascii="Times New Roman" w:hAnsi="Times New Roman" w:cs="Times New Roman"/>
                <w:sz w:val="24"/>
                <w:szCs w:val="24"/>
              </w:rPr>
              <w:t>Elective Biology 6:</w:t>
            </w:r>
          </w:p>
          <w:p w14:paraId="25F7B4BD" w14:textId="77B9B0E7" w:rsidR="00C274F3" w:rsidRP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7B7FEC11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Growth and Survival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1686" w14:textId="52260F3C" w:rsidR="00A404AA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Factors in Plant Growth and Survival</w:t>
            </w:r>
          </w:p>
          <w:p w14:paraId="46E67D3C" w14:textId="4649AFC6" w:rsidR="00A404AA" w:rsidRPr="007B5146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and Function of Root, Stem and Leaf</w:t>
            </w:r>
          </w:p>
          <w:p w14:paraId="47AFC618" w14:textId="7B300025" w:rsidR="00A404AA" w:rsidRPr="007B5146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Transpiration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Plant</w:t>
            </w:r>
          </w:p>
          <w:p w14:paraId="7B827383" w14:textId="3EAD4A67" w:rsidR="00A404AA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System</w:t>
            </w:r>
          </w:p>
          <w:p w14:paraId="4AAD8565" w14:textId="5484517D" w:rsidR="00A404AA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Organic and Inorganic Molecules for Plant Growth</w:t>
            </w:r>
          </w:p>
          <w:p w14:paraId="73371906" w14:textId="4F0E724A" w:rsidR="00A404AA" w:rsidRPr="007B5146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Importance of Photosynthesis</w:t>
            </w:r>
          </w:p>
          <w:p w14:paraId="78435493" w14:textId="43E86A7A" w:rsidR="00A404AA" w:rsidRPr="007A6A4A" w:rsidRDefault="00A404A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Reproduction</w:t>
            </w:r>
          </w:p>
          <w:p w14:paraId="7DE35758" w14:textId="4CAFDC72" w:rsidR="00A404AA" w:rsidRPr="00EC445D" w:rsidRDefault="00A404AA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7517" w14:textId="3572490C" w:rsid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3">
              <w:rPr>
                <w:rFonts w:ascii="Times New Roman" w:hAnsi="Times New Roman" w:cs="Times New Roman"/>
                <w:sz w:val="24"/>
                <w:szCs w:val="24"/>
              </w:rPr>
              <w:t xml:space="preserve">Elective Biology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8C1883" w14:textId="2328DDE8" w:rsidR="00C274F3" w:rsidRP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4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366DABD9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 Stimulus and Response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5879" w14:textId="73340195" w:rsidR="00A404AA" w:rsidRDefault="00A404AA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Hormones</w:t>
            </w:r>
          </w:p>
          <w:p w14:paraId="199F9A96" w14:textId="3B97CC09" w:rsidR="00A404AA" w:rsidRDefault="00A404AA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 Response to Stimulus</w:t>
            </w:r>
          </w:p>
          <w:p w14:paraId="4BB96337" w14:textId="7E77A554" w:rsidR="00A404AA" w:rsidRPr="007B5146" w:rsidRDefault="00A404AA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146">
              <w:rPr>
                <w:rFonts w:ascii="Footlight MT Light" w:hAnsi="Footlight MT Light" w:cs="Arial"/>
                <w:sz w:val="24"/>
                <w:szCs w:val="24"/>
              </w:rPr>
              <w:t>External Stimulus Inducing Plant Development</w:t>
            </w:r>
          </w:p>
          <w:p w14:paraId="03853F4A" w14:textId="1352844F" w:rsidR="00A404AA" w:rsidRPr="007B5146" w:rsidRDefault="00A404AA" w:rsidP="007B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78226766" w:rsidR="00D64489" w:rsidRPr="00306599" w:rsidRDefault="00D64489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 Biology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77777777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Pr="00AD266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Timely class attendance is taken seriously. Tardy or absent students should follow up on missed work promptly.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4216047D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  <w:vMerge w:val="restart"/>
          </w:tcPr>
          <w:p w14:paraId="465DA8C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9BC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F1F6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42B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CC0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9E3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082F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BE0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16FD605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D22B58B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in groups (individual scores for each student) </w:t>
            </w:r>
          </w:p>
          <w:p w14:paraId="479B710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Session – problem solving </w:t>
            </w:r>
          </w:p>
        </w:tc>
        <w:tc>
          <w:tcPr>
            <w:tcW w:w="900" w:type="dxa"/>
          </w:tcPr>
          <w:p w14:paraId="314D24F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BD4568E" w14:textId="77777777" w:rsidTr="00EB3C17">
        <w:tc>
          <w:tcPr>
            <w:tcW w:w="795" w:type="dxa"/>
          </w:tcPr>
          <w:p w14:paraId="5E392778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1AC1257" w14:textId="77777777" w:rsidR="007007FE" w:rsidRPr="005A2332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14:paraId="51487516" w14:textId="77777777" w:rsidR="007007FE" w:rsidRDefault="007007FE" w:rsidP="00EB3C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14:paraId="63C0B2E5" w14:textId="77777777" w:rsidR="007007FE" w:rsidRPr="005E638D" w:rsidRDefault="007007FE" w:rsidP="00EB3C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9BD63A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5F76638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383DD89" w14:textId="77777777" w:rsidTr="00EB3C17">
        <w:tc>
          <w:tcPr>
            <w:tcW w:w="795" w:type="dxa"/>
          </w:tcPr>
          <w:p w14:paraId="7C0967B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0FDDBBEB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Quiz</w:t>
            </w:r>
          </w:p>
        </w:tc>
        <w:tc>
          <w:tcPr>
            <w:tcW w:w="900" w:type="dxa"/>
          </w:tcPr>
          <w:p w14:paraId="487EDC6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45D9E71B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62330084" w14:textId="77777777" w:rsidTr="00EB3C17">
        <w:tc>
          <w:tcPr>
            <w:tcW w:w="795" w:type="dxa"/>
          </w:tcPr>
          <w:p w14:paraId="553A7C99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14:paraId="3FCAD64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 will be considered based on quality of work</w:t>
            </w:r>
          </w:p>
        </w:tc>
        <w:tc>
          <w:tcPr>
            <w:tcW w:w="2451" w:type="dxa"/>
            <w:gridSpan w:val="2"/>
          </w:tcPr>
          <w:p w14:paraId="638AE2FD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CF7E0CB" w14:textId="42B155D6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1C77957A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32AE38F8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Textbooks   </w:t>
      </w:r>
    </w:p>
    <w:p w14:paraId="4D23B33E" w14:textId="445D8A9A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2.1.     New Century Elective Biology: Secondary 4,</w:t>
      </w:r>
      <w:r w:rsidR="008D1BA6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6DA02C56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Hodder Education Singapore, 2019 Edition.</w:t>
      </w:r>
    </w:p>
    <w:p w14:paraId="34D1BEC7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640FCC76" w14:textId="6D90A28B" w:rsidR="00586438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60CC5F27" w14:textId="77C01A58" w:rsidR="00586438" w:rsidRPr="00AF6782" w:rsidRDefault="00586438" w:rsidP="00586438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2.2.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1B6B4BF0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7E4CF7D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lastRenderedPageBreak/>
        <w:t>Jane B. Reece, Palo Alto, California</w:t>
      </w:r>
    </w:p>
    <w:p w14:paraId="69CC37FC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5A8CB2C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62B2B2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7C67E3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3880D4E9" w14:textId="77777777" w:rsidR="00586438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505068B8" w14:textId="6A68A3B2" w:rsidR="005E638D" w:rsidRPr="005E638D" w:rsidRDefault="00586438" w:rsidP="005E638D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3453BBBA" w14:textId="77777777" w:rsidR="00586438" w:rsidRPr="00AF6782" w:rsidRDefault="00586438" w:rsidP="005E638D">
      <w:pPr>
        <w:shd w:val="clear" w:color="auto" w:fill="FFFFFF"/>
        <w:spacing w:after="0" w:line="324" w:lineRule="atLeast"/>
        <w:rPr>
          <w:rFonts w:ascii="Footlight MT Light" w:eastAsia="Times New Roman" w:hAnsi="Footlight MT Light" w:cs="Arial"/>
          <w:sz w:val="24"/>
          <w:szCs w:val="24"/>
        </w:rPr>
      </w:pPr>
    </w:p>
    <w:p w14:paraId="2827AEA2" w14:textId="53B5396B" w:rsidR="005E638D" w:rsidRPr="00AF6782" w:rsidRDefault="00586438" w:rsidP="005E638D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2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>.</w:t>
      </w:r>
      <w:r w:rsidR="005E638D">
        <w:rPr>
          <w:rFonts w:ascii="Footlight MT Light" w:eastAsia="Times New Roman" w:hAnsi="Footlight MT Light" w:cs="Arial"/>
          <w:sz w:val="24"/>
          <w:szCs w:val="24"/>
        </w:rPr>
        <w:t>3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 xml:space="preserve">.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Extra reading from sheets to be given.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078175D8" w14:textId="0EF9AC70" w:rsidR="00DE5788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24293C23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4/1 and M.</w:t>
    </w:r>
    <w:r w:rsidRPr="00460B43">
      <w:rPr>
        <w:rFonts w:ascii="Times New Roman" w:hAnsi="Times New Roman" w:cs="Times New Roman"/>
        <w:b/>
        <w:bCs/>
        <w:sz w:val="24"/>
        <w:szCs w:val="24"/>
      </w:rPr>
      <w:t>4/2 Semester 1,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432701"/>
    <w:rsid w:val="00450220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4451F"/>
    <w:rsid w:val="00745C31"/>
    <w:rsid w:val="00757E50"/>
    <w:rsid w:val="00765A07"/>
    <w:rsid w:val="00797F9A"/>
    <w:rsid w:val="007A6A4A"/>
    <w:rsid w:val="007B5146"/>
    <w:rsid w:val="007F22E0"/>
    <w:rsid w:val="00837468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C0029"/>
    <w:rsid w:val="009C1E46"/>
    <w:rsid w:val="009D40AE"/>
    <w:rsid w:val="00A404AA"/>
    <w:rsid w:val="00A6022C"/>
    <w:rsid w:val="00AD2666"/>
    <w:rsid w:val="00B013F8"/>
    <w:rsid w:val="00B34EB5"/>
    <w:rsid w:val="00B44B79"/>
    <w:rsid w:val="00BB3F0F"/>
    <w:rsid w:val="00C04DE7"/>
    <w:rsid w:val="00C274F3"/>
    <w:rsid w:val="00C42393"/>
    <w:rsid w:val="00C662F8"/>
    <w:rsid w:val="00C73345"/>
    <w:rsid w:val="00D065B9"/>
    <w:rsid w:val="00D64489"/>
    <w:rsid w:val="00DC51A5"/>
    <w:rsid w:val="00DE5788"/>
    <w:rsid w:val="00E04958"/>
    <w:rsid w:val="00E06BB4"/>
    <w:rsid w:val="00E07B49"/>
    <w:rsid w:val="00E12B54"/>
    <w:rsid w:val="00E46387"/>
    <w:rsid w:val="00E77BC6"/>
    <w:rsid w:val="00E83A22"/>
    <w:rsid w:val="00EC445D"/>
    <w:rsid w:val="00F17B72"/>
    <w:rsid w:val="00F7072B"/>
    <w:rsid w:val="00FA188C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2</cp:revision>
  <cp:lastPrinted>2019-03-08T14:08:00Z</cp:lastPrinted>
  <dcterms:created xsi:type="dcterms:W3CDTF">2021-11-15T19:58:00Z</dcterms:created>
  <dcterms:modified xsi:type="dcterms:W3CDTF">2021-11-15T19:58:00Z</dcterms:modified>
</cp:coreProperties>
</file>